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C5A" w:rsidRPr="00613D87" w:rsidRDefault="00465C5A" w:rsidP="00465C5A">
      <w:pPr>
        <w:spacing w:line="100" w:lineRule="atLeast"/>
        <w:contextualSpacing/>
        <w:rPr>
          <w:rFonts w:asciiTheme="minorHAnsi" w:hAnsiTheme="minorHAnsi"/>
        </w:rPr>
      </w:pPr>
    </w:p>
    <w:p w:rsidR="00465C5A" w:rsidRPr="00613D87" w:rsidRDefault="00465C5A" w:rsidP="00465C5A">
      <w:pPr>
        <w:spacing w:line="100" w:lineRule="atLeast"/>
        <w:contextualSpacing/>
        <w:rPr>
          <w:rFonts w:asciiTheme="minorHAnsi" w:hAnsiTheme="minorHAnsi"/>
          <w:sz w:val="18"/>
          <w:szCs w:val="18"/>
        </w:rPr>
      </w:pPr>
      <w:r w:rsidRPr="00613D87">
        <w:rPr>
          <w:rFonts w:asciiTheme="minorHAnsi" w:hAnsiTheme="minorHAnsi"/>
          <w:sz w:val="18"/>
          <w:szCs w:val="18"/>
        </w:rPr>
        <w:t>Syndicat étudiant du cégep Marie-Victorin</w:t>
      </w:r>
    </w:p>
    <w:p w:rsidR="00465C5A" w:rsidRPr="00613D87" w:rsidRDefault="00465C5A" w:rsidP="00465C5A">
      <w:pPr>
        <w:spacing w:line="100" w:lineRule="atLeast"/>
        <w:contextualSpacing/>
        <w:rPr>
          <w:rFonts w:asciiTheme="minorHAnsi" w:hAnsiTheme="minorHAnsi"/>
          <w:sz w:val="18"/>
          <w:szCs w:val="18"/>
        </w:rPr>
      </w:pPr>
      <w:r w:rsidRPr="00613D87">
        <w:rPr>
          <w:rFonts w:asciiTheme="minorHAnsi" w:hAnsiTheme="minorHAnsi"/>
          <w:sz w:val="18"/>
          <w:szCs w:val="18"/>
        </w:rPr>
        <w:t>7000, rue Marie-Victorin, local E-017</w:t>
      </w:r>
    </w:p>
    <w:p w:rsidR="00465C5A" w:rsidRPr="00613D87" w:rsidRDefault="00465C5A" w:rsidP="00465C5A">
      <w:pPr>
        <w:spacing w:line="100" w:lineRule="atLeast"/>
        <w:contextualSpacing/>
        <w:rPr>
          <w:rFonts w:asciiTheme="minorHAnsi" w:hAnsiTheme="minorHAnsi"/>
          <w:sz w:val="18"/>
          <w:szCs w:val="18"/>
        </w:rPr>
      </w:pPr>
      <w:r w:rsidRPr="00613D87">
        <w:rPr>
          <w:rFonts w:asciiTheme="minorHAnsi" w:hAnsiTheme="minorHAnsi"/>
          <w:sz w:val="18"/>
          <w:szCs w:val="18"/>
        </w:rPr>
        <w:t>Montréal, Québec</w:t>
      </w:r>
    </w:p>
    <w:p w:rsidR="00465C5A" w:rsidRPr="00613D87" w:rsidRDefault="00465C5A" w:rsidP="00465C5A">
      <w:pPr>
        <w:spacing w:line="100" w:lineRule="atLeast"/>
        <w:contextualSpacing/>
        <w:rPr>
          <w:rFonts w:asciiTheme="minorHAnsi" w:hAnsiTheme="minorHAnsi"/>
          <w:sz w:val="18"/>
          <w:szCs w:val="18"/>
        </w:rPr>
      </w:pPr>
      <w:r w:rsidRPr="00613D87">
        <w:rPr>
          <w:rFonts w:asciiTheme="minorHAnsi" w:hAnsiTheme="minorHAnsi"/>
          <w:sz w:val="18"/>
          <w:szCs w:val="18"/>
        </w:rPr>
        <w:t>H1G 2J6</w:t>
      </w:r>
    </w:p>
    <w:p w:rsidR="00465C5A" w:rsidRPr="00613D87" w:rsidRDefault="00465C5A" w:rsidP="00465C5A">
      <w:pPr>
        <w:spacing w:line="100" w:lineRule="atLeast"/>
        <w:contextualSpacing/>
        <w:rPr>
          <w:rFonts w:asciiTheme="minorHAnsi" w:hAnsiTheme="minorHAnsi"/>
          <w:sz w:val="18"/>
          <w:szCs w:val="18"/>
        </w:rPr>
      </w:pPr>
      <w:r w:rsidRPr="00613D87">
        <w:rPr>
          <w:rFonts w:asciiTheme="minorHAnsi" w:hAnsiTheme="minorHAnsi"/>
          <w:sz w:val="18"/>
          <w:szCs w:val="18"/>
        </w:rPr>
        <w:t>Téléphone : 514-325-0150, poste 2427</w:t>
      </w:r>
    </w:p>
    <w:p w:rsidR="00465C5A" w:rsidRPr="00613D87" w:rsidRDefault="00465C5A" w:rsidP="00465C5A">
      <w:pPr>
        <w:spacing w:line="100" w:lineRule="atLeast"/>
        <w:contextualSpacing/>
        <w:rPr>
          <w:rFonts w:asciiTheme="minorHAnsi" w:hAnsiTheme="minorHAnsi"/>
        </w:rPr>
      </w:pPr>
      <w:r w:rsidRPr="00613D87">
        <w:rPr>
          <w:rFonts w:asciiTheme="minorHAnsi" w:hAnsiTheme="minorHAnsi"/>
          <w:sz w:val="18"/>
          <w:szCs w:val="18"/>
        </w:rPr>
        <w:t>Télécopieur : 514-328-3815</w:t>
      </w:r>
    </w:p>
    <w:p w:rsidR="00465C5A" w:rsidRPr="00613D87" w:rsidRDefault="00465C5A" w:rsidP="00465C5A">
      <w:pPr>
        <w:spacing w:line="100" w:lineRule="atLeast"/>
        <w:contextualSpacing/>
        <w:jc w:val="right"/>
        <w:rPr>
          <w:rFonts w:asciiTheme="minorHAnsi" w:hAnsiTheme="minorHAnsi"/>
        </w:rPr>
      </w:pPr>
    </w:p>
    <w:p w:rsidR="00465C5A" w:rsidRPr="00613D87" w:rsidRDefault="00465C5A" w:rsidP="00465C5A">
      <w:pPr>
        <w:pBdr>
          <w:bottom w:val="single" w:sz="12" w:space="0" w:color="000000"/>
        </w:pBdr>
        <w:spacing w:line="100" w:lineRule="atLeast"/>
        <w:contextualSpacing/>
        <w:jc w:val="right"/>
        <w:rPr>
          <w:rFonts w:asciiTheme="minorHAnsi" w:hAnsiTheme="minorHAnsi"/>
        </w:rPr>
      </w:pPr>
    </w:p>
    <w:p w:rsidR="00465C5A" w:rsidRPr="00613D87" w:rsidRDefault="00465C5A" w:rsidP="00465C5A">
      <w:pPr>
        <w:spacing w:line="100" w:lineRule="atLeast"/>
        <w:contextualSpacing/>
        <w:rPr>
          <w:rFonts w:asciiTheme="minorHAnsi" w:hAnsiTheme="minorHAnsi"/>
        </w:rPr>
      </w:pPr>
    </w:p>
    <w:p w:rsidR="00465C5A" w:rsidRPr="00613D87" w:rsidRDefault="00465C5A" w:rsidP="00465C5A">
      <w:pPr>
        <w:spacing w:line="100" w:lineRule="atLeast"/>
        <w:contextualSpacing/>
        <w:jc w:val="center"/>
        <w:rPr>
          <w:rFonts w:asciiTheme="minorHAnsi" w:hAnsiTheme="minorHAnsi"/>
          <w:b/>
        </w:rPr>
      </w:pPr>
      <w:r w:rsidRPr="00613D87">
        <w:rPr>
          <w:rFonts w:asciiTheme="minorHAnsi" w:hAnsiTheme="minorHAnsi"/>
          <w:b/>
          <w:sz w:val="28"/>
          <w:szCs w:val="28"/>
        </w:rPr>
        <w:t>PROCÈS-VERBAL ASSEMBLÉE GÉNÉRALE ORDINAIRE</w:t>
      </w:r>
    </w:p>
    <w:p w:rsidR="00465C5A" w:rsidRPr="00613D87" w:rsidRDefault="00465C5A" w:rsidP="00465C5A">
      <w:pPr>
        <w:spacing w:line="100" w:lineRule="atLeast"/>
        <w:contextualSpacing/>
        <w:jc w:val="center"/>
        <w:rPr>
          <w:rFonts w:asciiTheme="minorHAnsi" w:hAnsiTheme="minorHAnsi"/>
        </w:rPr>
      </w:pPr>
      <w:r w:rsidRPr="00613D87">
        <w:rPr>
          <w:rFonts w:asciiTheme="minorHAnsi" w:hAnsiTheme="minorHAnsi"/>
          <w:b/>
        </w:rPr>
        <w:t xml:space="preserve">Tenue à la salle </w:t>
      </w:r>
      <w:proofErr w:type="spellStart"/>
      <w:r w:rsidRPr="00613D87">
        <w:rPr>
          <w:rFonts w:asciiTheme="minorHAnsi" w:hAnsiTheme="minorHAnsi"/>
          <w:b/>
        </w:rPr>
        <w:t>désilets</w:t>
      </w:r>
      <w:proofErr w:type="spellEnd"/>
      <w:r w:rsidRPr="00613D87">
        <w:rPr>
          <w:rFonts w:asciiTheme="minorHAnsi" w:hAnsiTheme="minorHAnsi"/>
          <w:b/>
        </w:rPr>
        <w:t>, le 14/11/2018</w:t>
      </w:r>
    </w:p>
    <w:p w:rsidR="00465C5A" w:rsidRPr="00613D87" w:rsidRDefault="00465C5A" w:rsidP="00465C5A">
      <w:pPr>
        <w:pBdr>
          <w:bottom w:val="single" w:sz="12" w:space="0" w:color="000000"/>
        </w:pBdr>
        <w:spacing w:line="100" w:lineRule="atLeast"/>
        <w:contextualSpacing/>
        <w:jc w:val="center"/>
        <w:rPr>
          <w:rFonts w:asciiTheme="minorHAnsi" w:hAnsiTheme="minorHAnsi"/>
        </w:rPr>
      </w:pPr>
    </w:p>
    <w:p w:rsidR="00465C5A" w:rsidRPr="00613D87" w:rsidRDefault="00465C5A" w:rsidP="00465C5A">
      <w:pPr>
        <w:spacing w:line="100" w:lineRule="atLeast"/>
        <w:contextualSpacing/>
        <w:jc w:val="center"/>
        <w:rPr>
          <w:rFonts w:asciiTheme="minorHAnsi" w:hAnsiTheme="minorHAnsi"/>
        </w:rPr>
      </w:pPr>
    </w:p>
    <w:p w:rsidR="00465C5A" w:rsidRPr="00613D87" w:rsidRDefault="00465C5A" w:rsidP="00465C5A">
      <w:pPr>
        <w:spacing w:line="100" w:lineRule="atLeast"/>
        <w:contextualSpacing/>
        <w:rPr>
          <w:rFonts w:asciiTheme="minorHAnsi" w:hAnsiTheme="minorHAnsi"/>
        </w:rPr>
      </w:pPr>
      <w:r w:rsidRPr="00613D87">
        <w:rPr>
          <w:rFonts w:asciiTheme="minorHAnsi" w:hAnsiTheme="minorHAnsi"/>
          <w:b/>
          <w:sz w:val="28"/>
          <w:szCs w:val="28"/>
        </w:rPr>
        <w:t>Ordre du jour</w:t>
      </w:r>
      <w:r w:rsidRPr="00613D87">
        <w:rPr>
          <w:rStyle w:val="Caractresdenotedebasdepage"/>
          <w:rFonts w:asciiTheme="minorHAnsi" w:hAnsiTheme="minorHAnsi"/>
          <w:b/>
          <w:sz w:val="28"/>
          <w:szCs w:val="28"/>
        </w:rPr>
        <w:footnoteReference w:id="1"/>
      </w:r>
    </w:p>
    <w:p w:rsidR="00465C5A" w:rsidRPr="00613D87" w:rsidRDefault="00772CE5" w:rsidP="00465C5A">
      <w:pPr>
        <w:pStyle w:val="Paragraphedeliste1"/>
        <w:spacing w:line="100" w:lineRule="atLeast"/>
        <w:ind w:left="0"/>
        <w:rPr>
          <w:rFonts w:asciiTheme="minorHAnsi" w:hAnsiTheme="minorHAnsi" w:cs="Helvetica"/>
          <w:color w:val="1D2129"/>
          <w:sz w:val="21"/>
          <w:szCs w:val="21"/>
          <w:shd w:val="clear" w:color="auto" w:fill="FFFFFF"/>
        </w:rPr>
      </w:pPr>
      <w:r>
        <w:rPr>
          <w:rFonts w:asciiTheme="minorHAnsi" w:hAnsiTheme="minorHAnsi"/>
        </w:rPr>
        <w:t>[Quorum Constatée à 12h36</w:t>
      </w:r>
      <w:r w:rsidR="00465C5A" w:rsidRPr="00613D87">
        <w:rPr>
          <w:rFonts w:asciiTheme="minorHAnsi" w:hAnsiTheme="minorHAnsi"/>
        </w:rPr>
        <w:t>]</w:t>
      </w:r>
    </w:p>
    <w:p w:rsidR="00465C5A" w:rsidRPr="00613D87" w:rsidRDefault="00465C5A" w:rsidP="00465C5A">
      <w:pPr>
        <w:pStyle w:val="Paragraphedeliste1"/>
        <w:spacing w:line="100" w:lineRule="atLeast"/>
        <w:ind w:left="0"/>
        <w:rPr>
          <w:rFonts w:asciiTheme="minorHAnsi" w:hAnsiTheme="minorHAnsi"/>
        </w:rPr>
      </w:pPr>
      <w:r w:rsidRPr="00613D87">
        <w:rPr>
          <w:rFonts w:asciiTheme="minorHAnsi" w:hAnsiTheme="minorHAnsi" w:cs="Helvetica"/>
          <w:color w:val="1D2129"/>
          <w:sz w:val="21"/>
          <w:szCs w:val="21"/>
          <w:shd w:val="clear" w:color="auto" w:fill="FFFFFF"/>
        </w:rPr>
        <w:t>0.0 Procédure d’ouverture</w:t>
      </w:r>
      <w:r w:rsidRPr="00613D87">
        <w:rPr>
          <w:rFonts w:asciiTheme="minorHAnsi" w:hAnsiTheme="minorHAnsi" w:cs="Helvetica"/>
          <w:color w:val="000000"/>
          <w:sz w:val="21"/>
          <w:szCs w:val="21"/>
          <w:shd w:val="clear" w:color="auto" w:fill="FFFFFF"/>
        </w:rPr>
        <w:br/>
      </w:r>
      <w:r w:rsidRPr="00613D87">
        <w:rPr>
          <w:rFonts w:asciiTheme="minorHAnsi" w:hAnsiTheme="minorHAnsi" w:cs="Helvetica"/>
          <w:color w:val="1D2129"/>
          <w:sz w:val="21"/>
          <w:szCs w:val="21"/>
          <w:shd w:val="clear" w:color="auto" w:fill="FFFFFF"/>
        </w:rPr>
        <w:t>0.1 Ouverture </w:t>
      </w:r>
      <w:r w:rsidRPr="00613D87">
        <w:rPr>
          <w:rFonts w:asciiTheme="minorHAnsi" w:hAnsiTheme="minorHAnsi" w:cs="Helvetica"/>
          <w:color w:val="000000"/>
          <w:sz w:val="21"/>
          <w:szCs w:val="21"/>
          <w:shd w:val="clear" w:color="auto" w:fill="FFFFFF"/>
        </w:rPr>
        <w:br/>
      </w:r>
      <w:r w:rsidRPr="00613D87">
        <w:rPr>
          <w:rFonts w:asciiTheme="minorHAnsi" w:hAnsiTheme="minorHAnsi" w:cs="Helvetica"/>
          <w:color w:val="1D2129"/>
          <w:sz w:val="21"/>
          <w:szCs w:val="21"/>
          <w:shd w:val="clear" w:color="auto" w:fill="FFFFFF"/>
        </w:rPr>
        <w:t xml:space="preserve">0.2 </w:t>
      </w:r>
      <w:proofErr w:type="spellStart"/>
      <w:r w:rsidRPr="00613D87">
        <w:rPr>
          <w:rFonts w:asciiTheme="minorHAnsi" w:hAnsiTheme="minorHAnsi" w:cs="Helvetica"/>
          <w:color w:val="1D2129"/>
          <w:sz w:val="21"/>
          <w:szCs w:val="21"/>
          <w:shd w:val="clear" w:color="auto" w:fill="FFFFFF"/>
        </w:rPr>
        <w:t>Praesidium</w:t>
      </w:r>
      <w:proofErr w:type="spellEnd"/>
      <w:r w:rsidRPr="00613D87">
        <w:rPr>
          <w:rFonts w:asciiTheme="minorHAnsi" w:hAnsiTheme="minorHAnsi" w:cs="Helvetica"/>
          <w:color w:val="000000"/>
          <w:sz w:val="21"/>
          <w:szCs w:val="21"/>
          <w:shd w:val="clear" w:color="auto" w:fill="FFFFFF"/>
        </w:rPr>
        <w:br/>
      </w:r>
      <w:r w:rsidRPr="00613D87">
        <w:rPr>
          <w:rFonts w:asciiTheme="minorHAnsi" w:hAnsiTheme="minorHAnsi" w:cs="Helvetica"/>
          <w:color w:val="1D2129"/>
          <w:sz w:val="21"/>
          <w:szCs w:val="21"/>
          <w:shd w:val="clear" w:color="auto" w:fill="FFFFFF"/>
        </w:rPr>
        <w:t>0.3 Lecture et adoption de l'ordre du jour</w:t>
      </w:r>
      <w:r w:rsidRPr="00613D87">
        <w:rPr>
          <w:rFonts w:asciiTheme="minorHAnsi" w:hAnsiTheme="minorHAnsi" w:cs="Helvetica"/>
          <w:color w:val="000000"/>
          <w:sz w:val="21"/>
          <w:szCs w:val="21"/>
          <w:shd w:val="clear" w:color="auto" w:fill="FFFFFF"/>
        </w:rPr>
        <w:br/>
      </w:r>
      <w:r w:rsidRPr="00613D87">
        <w:rPr>
          <w:rFonts w:asciiTheme="minorHAnsi" w:hAnsiTheme="minorHAnsi" w:cs="Helvetica"/>
          <w:color w:val="1D2129"/>
          <w:sz w:val="21"/>
          <w:szCs w:val="21"/>
          <w:shd w:val="clear" w:color="auto" w:fill="FFFFFF"/>
        </w:rPr>
        <w:t>1.0 Grève</w:t>
      </w:r>
      <w:r w:rsidRPr="00613D87">
        <w:rPr>
          <w:rFonts w:asciiTheme="minorHAnsi" w:hAnsiTheme="minorHAnsi" w:cs="Helvetica"/>
          <w:color w:val="000000"/>
          <w:sz w:val="21"/>
          <w:szCs w:val="21"/>
          <w:shd w:val="clear" w:color="auto" w:fill="FFFFFF"/>
        </w:rPr>
        <w:br/>
      </w:r>
      <w:r w:rsidRPr="00613D87">
        <w:rPr>
          <w:rFonts w:asciiTheme="minorHAnsi" w:hAnsiTheme="minorHAnsi" w:cs="Helvetica"/>
          <w:color w:val="1D2129"/>
          <w:sz w:val="21"/>
          <w:szCs w:val="21"/>
          <w:shd w:val="clear" w:color="auto" w:fill="FFFFFF"/>
        </w:rPr>
        <w:t>2.0 Politique visant à prévenir et à contrer les violences à caractère sexuel</w:t>
      </w:r>
      <w:r w:rsidRPr="00613D87">
        <w:rPr>
          <w:rFonts w:asciiTheme="minorHAnsi" w:hAnsiTheme="minorHAnsi" w:cs="Helvetica"/>
          <w:color w:val="000000"/>
          <w:sz w:val="21"/>
          <w:szCs w:val="21"/>
          <w:shd w:val="clear" w:color="auto" w:fill="FFFFFF"/>
        </w:rPr>
        <w:br/>
      </w:r>
      <w:r w:rsidRPr="00613D87">
        <w:rPr>
          <w:rFonts w:asciiTheme="minorHAnsi" w:hAnsiTheme="minorHAnsi" w:cs="Helvetica"/>
          <w:color w:val="1D2129"/>
          <w:sz w:val="21"/>
          <w:szCs w:val="21"/>
          <w:shd w:val="clear" w:color="auto" w:fill="FFFFFF"/>
        </w:rPr>
        <w:t>3.0 Varia</w:t>
      </w:r>
      <w:r w:rsidRPr="00613D87">
        <w:rPr>
          <w:rFonts w:asciiTheme="minorHAnsi" w:hAnsiTheme="minorHAnsi" w:cs="Helvetica"/>
          <w:color w:val="000000"/>
          <w:sz w:val="21"/>
          <w:szCs w:val="21"/>
          <w:shd w:val="clear" w:color="auto" w:fill="FFFFFF"/>
        </w:rPr>
        <w:br/>
      </w:r>
      <w:r w:rsidRPr="00613D87">
        <w:rPr>
          <w:rFonts w:asciiTheme="minorHAnsi" w:hAnsiTheme="minorHAnsi" w:cs="Helvetica"/>
          <w:color w:val="1D2129"/>
          <w:sz w:val="21"/>
          <w:szCs w:val="21"/>
          <w:shd w:val="clear" w:color="auto" w:fill="FFFFFF"/>
        </w:rPr>
        <w:t xml:space="preserve">4.0 </w:t>
      </w:r>
      <w:r w:rsidRPr="00613D87">
        <w:rPr>
          <w:rFonts w:asciiTheme="minorHAnsi" w:hAnsiTheme="minorHAnsi" w:cs="Helvetica"/>
          <w:color w:val="000000"/>
          <w:sz w:val="21"/>
          <w:szCs w:val="21"/>
          <w:shd w:val="clear" w:color="auto" w:fill="FFFFFF"/>
        </w:rPr>
        <w:t>Levée</w:t>
      </w:r>
    </w:p>
    <w:p w:rsidR="00465C5A" w:rsidRPr="00613D87" w:rsidRDefault="00465C5A" w:rsidP="00465C5A">
      <w:pPr>
        <w:pBdr>
          <w:bottom w:val="single" w:sz="12" w:space="0" w:color="000000"/>
        </w:pBdr>
        <w:spacing w:line="100" w:lineRule="atLeast"/>
        <w:contextualSpacing/>
        <w:rPr>
          <w:rFonts w:asciiTheme="minorHAnsi" w:hAnsiTheme="minorHAnsi"/>
        </w:rPr>
      </w:pPr>
    </w:p>
    <w:p w:rsidR="00465C5A" w:rsidRPr="00613D87" w:rsidRDefault="00465C5A" w:rsidP="00465C5A">
      <w:pPr>
        <w:pStyle w:val="Paragraphedeliste1"/>
        <w:spacing w:line="100" w:lineRule="atLeast"/>
        <w:ind w:left="0"/>
        <w:rPr>
          <w:rFonts w:asciiTheme="minorHAnsi" w:hAnsiTheme="minorHAnsi"/>
        </w:rPr>
      </w:pPr>
      <w:r w:rsidRPr="00613D87">
        <w:rPr>
          <w:rFonts w:asciiTheme="minorHAnsi" w:hAnsiTheme="minorHAnsi"/>
          <w:b/>
          <w:sz w:val="28"/>
          <w:szCs w:val="28"/>
        </w:rPr>
        <w:t>0.0 Ouverture</w:t>
      </w:r>
    </w:p>
    <w:p w:rsidR="00465C5A" w:rsidRPr="00613D87" w:rsidRDefault="001F3B87" w:rsidP="00465C5A">
      <w:pPr>
        <w:spacing w:line="100" w:lineRule="atLeast"/>
        <w:rPr>
          <w:rFonts w:asciiTheme="minorHAnsi" w:hAnsiTheme="minorHAnsi"/>
          <w:sz w:val="21"/>
          <w:szCs w:val="21"/>
        </w:rPr>
      </w:pPr>
      <w:proofErr w:type="spellStart"/>
      <w:r w:rsidRPr="00613D87">
        <w:rPr>
          <w:rFonts w:asciiTheme="minorHAnsi" w:hAnsiTheme="minorHAnsi"/>
        </w:rPr>
        <w:t>Leatitia</w:t>
      </w:r>
      <w:proofErr w:type="spellEnd"/>
      <w:r w:rsidRPr="00613D87">
        <w:rPr>
          <w:rFonts w:asciiTheme="minorHAnsi" w:hAnsiTheme="minorHAnsi"/>
        </w:rPr>
        <w:t xml:space="preserve"> </w:t>
      </w:r>
      <w:r w:rsidR="00465C5A" w:rsidRPr="00613D87">
        <w:rPr>
          <w:rFonts w:asciiTheme="minorHAnsi" w:hAnsiTheme="minorHAnsi"/>
        </w:rPr>
        <w:t xml:space="preserve">propose l'ouverture de l'assemblée générale </w:t>
      </w:r>
    </w:p>
    <w:p w:rsidR="00465C5A" w:rsidRPr="00613D87" w:rsidRDefault="00465C5A" w:rsidP="00465C5A">
      <w:pPr>
        <w:spacing w:line="100" w:lineRule="atLeast"/>
        <w:rPr>
          <w:rFonts w:asciiTheme="minorHAnsi" w:hAnsiTheme="minorHAnsi"/>
          <w:b/>
          <w:sz w:val="28"/>
          <w:szCs w:val="28"/>
        </w:rPr>
      </w:pPr>
      <w:r w:rsidRPr="00613D87">
        <w:rPr>
          <w:rFonts w:asciiTheme="minorHAnsi" w:hAnsiTheme="minorHAnsi"/>
          <w:i/>
          <w:iCs/>
          <w:sz w:val="21"/>
          <w:szCs w:val="21"/>
        </w:rPr>
        <w:t xml:space="preserve">Adopté à </w:t>
      </w:r>
      <w:r w:rsidR="00573ED2" w:rsidRPr="00613D87">
        <w:rPr>
          <w:rFonts w:asciiTheme="minorHAnsi" w:hAnsiTheme="minorHAnsi"/>
          <w:i/>
          <w:iCs/>
          <w:sz w:val="21"/>
          <w:szCs w:val="21"/>
        </w:rPr>
        <w:t>l’unanimité</w:t>
      </w:r>
    </w:p>
    <w:p w:rsidR="00465C5A" w:rsidRPr="00613D87" w:rsidRDefault="00465C5A" w:rsidP="00465C5A">
      <w:pPr>
        <w:pStyle w:val="Paragraphedeliste1"/>
        <w:spacing w:line="100" w:lineRule="atLeast"/>
        <w:ind w:left="0"/>
        <w:rPr>
          <w:rFonts w:asciiTheme="minorHAnsi" w:hAnsiTheme="minorHAnsi"/>
        </w:rPr>
      </w:pPr>
      <w:r w:rsidRPr="00613D87">
        <w:rPr>
          <w:rFonts w:asciiTheme="minorHAnsi" w:hAnsiTheme="minorHAnsi"/>
          <w:b/>
          <w:sz w:val="28"/>
          <w:szCs w:val="28"/>
        </w:rPr>
        <w:t>1.1 Animation et secrétariat</w:t>
      </w:r>
    </w:p>
    <w:p w:rsidR="00465C5A" w:rsidRPr="00613D87" w:rsidRDefault="001F3B87" w:rsidP="00465C5A">
      <w:pPr>
        <w:spacing w:line="100" w:lineRule="atLeast"/>
        <w:contextualSpacing/>
        <w:rPr>
          <w:rFonts w:asciiTheme="minorHAnsi" w:hAnsiTheme="minorHAnsi"/>
        </w:rPr>
      </w:pPr>
      <w:proofErr w:type="spellStart"/>
      <w:r w:rsidRPr="00613D87">
        <w:rPr>
          <w:rFonts w:asciiTheme="minorHAnsi" w:hAnsiTheme="minorHAnsi"/>
        </w:rPr>
        <w:t>Leatitia</w:t>
      </w:r>
      <w:proofErr w:type="spellEnd"/>
      <w:r w:rsidRPr="00613D87">
        <w:rPr>
          <w:rFonts w:asciiTheme="minorHAnsi" w:hAnsiTheme="minorHAnsi"/>
        </w:rPr>
        <w:t xml:space="preserve"> </w:t>
      </w:r>
      <w:r w:rsidR="00465C5A" w:rsidRPr="00613D87">
        <w:rPr>
          <w:rFonts w:asciiTheme="minorHAnsi" w:hAnsiTheme="minorHAnsi"/>
        </w:rPr>
        <w:t>propose :</w:t>
      </w:r>
    </w:p>
    <w:p w:rsidR="00465C5A" w:rsidRPr="00613D87" w:rsidRDefault="00465C5A" w:rsidP="00465C5A">
      <w:pPr>
        <w:spacing w:line="100" w:lineRule="atLeast"/>
        <w:contextualSpacing/>
        <w:rPr>
          <w:rFonts w:asciiTheme="minorHAnsi" w:hAnsiTheme="minorHAnsi"/>
        </w:rPr>
      </w:pPr>
      <w:r w:rsidRPr="00613D87">
        <w:rPr>
          <w:rFonts w:asciiTheme="minorHAnsi" w:hAnsiTheme="minorHAnsi"/>
        </w:rPr>
        <w:t xml:space="preserve">Que  soit à l'animation et que </w:t>
      </w:r>
      <w:r w:rsidR="00573ED2" w:rsidRPr="00613D87">
        <w:rPr>
          <w:rFonts w:asciiTheme="minorHAnsi" w:hAnsiTheme="minorHAnsi"/>
        </w:rPr>
        <w:t xml:space="preserve">Nicolas· </w:t>
      </w:r>
      <w:proofErr w:type="spellStart"/>
      <w:r w:rsidR="00573ED2" w:rsidRPr="00613D87">
        <w:rPr>
          <w:rFonts w:asciiTheme="minorHAnsi" w:hAnsiTheme="minorHAnsi"/>
        </w:rPr>
        <w:t>Longtin</w:t>
      </w:r>
      <w:proofErr w:type="spellEnd"/>
      <w:r w:rsidR="00573ED2" w:rsidRPr="00613D87">
        <w:rPr>
          <w:rFonts w:asciiTheme="minorHAnsi" w:hAnsiTheme="minorHAnsi"/>
        </w:rPr>
        <w:t>-Martel</w:t>
      </w:r>
      <w:r w:rsidRPr="00613D87">
        <w:rPr>
          <w:rFonts w:asciiTheme="minorHAnsi" w:hAnsiTheme="minorHAnsi"/>
        </w:rPr>
        <w:t xml:space="preserve"> soit au secrétariat </w:t>
      </w:r>
    </w:p>
    <w:p w:rsidR="00465C5A" w:rsidRPr="00613D87" w:rsidRDefault="00465C5A" w:rsidP="00465C5A">
      <w:pPr>
        <w:spacing w:line="100" w:lineRule="atLeast"/>
        <w:contextualSpacing/>
        <w:rPr>
          <w:rFonts w:asciiTheme="minorHAnsi" w:hAnsiTheme="minorHAnsi"/>
        </w:rPr>
      </w:pPr>
    </w:p>
    <w:p w:rsidR="00465C5A" w:rsidRPr="00613D87" w:rsidRDefault="00573ED2" w:rsidP="00465C5A">
      <w:pPr>
        <w:spacing w:line="100" w:lineRule="atLeast"/>
        <w:rPr>
          <w:rFonts w:asciiTheme="minorHAnsi" w:hAnsiTheme="minorHAnsi"/>
          <w:b/>
          <w:sz w:val="28"/>
          <w:szCs w:val="28"/>
        </w:rPr>
      </w:pPr>
      <w:r w:rsidRPr="00613D87">
        <w:rPr>
          <w:rFonts w:asciiTheme="minorHAnsi" w:hAnsiTheme="minorHAnsi"/>
          <w:i/>
          <w:iCs/>
          <w:sz w:val="21"/>
          <w:szCs w:val="21"/>
        </w:rPr>
        <w:t>Adopté à l’unanimité</w:t>
      </w:r>
    </w:p>
    <w:p w:rsidR="00465C5A" w:rsidRPr="00613D87" w:rsidRDefault="00465C5A" w:rsidP="00465C5A">
      <w:pPr>
        <w:spacing w:line="100" w:lineRule="atLeast"/>
        <w:contextualSpacing/>
        <w:rPr>
          <w:rFonts w:asciiTheme="minorHAnsi" w:hAnsiTheme="minorHAnsi"/>
        </w:rPr>
      </w:pPr>
    </w:p>
    <w:p w:rsidR="00465C5A" w:rsidRPr="00613D87" w:rsidRDefault="00465C5A" w:rsidP="00465C5A">
      <w:pPr>
        <w:spacing w:line="100" w:lineRule="atLeast"/>
        <w:contextualSpacing/>
        <w:rPr>
          <w:rFonts w:asciiTheme="minorHAnsi" w:hAnsiTheme="minorHAnsi"/>
          <w:color w:val="000000"/>
          <w:sz w:val="28"/>
          <w:szCs w:val="28"/>
          <w:shd w:val="clear" w:color="auto" w:fill="FFFFFF"/>
        </w:rPr>
      </w:pPr>
      <w:r w:rsidRPr="00613D87">
        <w:rPr>
          <w:rFonts w:asciiTheme="minorHAnsi" w:hAnsiTheme="minorHAnsi"/>
          <w:b/>
          <w:sz w:val="28"/>
          <w:szCs w:val="28"/>
        </w:rPr>
        <w:t>1.2 Lecture et adoption de l’ordre du jour</w:t>
      </w:r>
    </w:p>
    <w:p w:rsidR="00465C5A" w:rsidRPr="00613D87" w:rsidRDefault="00465C5A" w:rsidP="00465C5A">
      <w:pPr>
        <w:shd w:val="clear" w:color="auto" w:fill="FFFFFF"/>
        <w:spacing w:line="100" w:lineRule="atLeast"/>
        <w:contextualSpacing/>
        <w:rPr>
          <w:rFonts w:asciiTheme="minorHAnsi" w:hAnsiTheme="minorHAnsi" w:cs="Helvetica"/>
          <w:color w:val="1D2129"/>
          <w:shd w:val="clear" w:color="auto" w:fill="FFFFFF"/>
        </w:rPr>
      </w:pPr>
      <w:r w:rsidRPr="00613D87">
        <w:rPr>
          <w:rFonts w:asciiTheme="minorHAnsi" w:hAnsiTheme="minorHAnsi"/>
          <w:color w:val="000000"/>
          <w:shd w:val="clear" w:color="auto" w:fill="FFFFFF"/>
        </w:rPr>
        <w:t xml:space="preserve">Proposé par </w:t>
      </w:r>
      <w:r w:rsidR="001F3B87" w:rsidRPr="00613D87">
        <w:rPr>
          <w:rFonts w:asciiTheme="minorHAnsi" w:hAnsiTheme="minorHAnsi"/>
          <w:color w:val="000000"/>
          <w:shd w:val="clear" w:color="auto" w:fill="FFFFFF"/>
        </w:rPr>
        <w:t>Laetitia</w:t>
      </w:r>
    </w:p>
    <w:p w:rsidR="00465C5A" w:rsidRPr="00613D87" w:rsidRDefault="00465C5A" w:rsidP="001F3B87">
      <w:pPr>
        <w:pStyle w:val="Paragraphedeliste1"/>
        <w:numPr>
          <w:ilvl w:val="0"/>
          <w:numId w:val="1"/>
        </w:numPr>
        <w:spacing w:line="100" w:lineRule="atLeast"/>
        <w:rPr>
          <w:rFonts w:asciiTheme="minorHAnsi" w:hAnsiTheme="minorHAnsi" w:cs="Helvetica"/>
          <w:color w:val="1D2129"/>
          <w:sz w:val="21"/>
          <w:szCs w:val="24"/>
          <w:shd w:val="clear" w:color="auto" w:fill="FFFFFF"/>
        </w:rPr>
      </w:pPr>
      <w:r w:rsidRPr="00613D87">
        <w:rPr>
          <w:rFonts w:asciiTheme="minorHAnsi" w:hAnsiTheme="minorHAnsi" w:cs="Helvetica"/>
          <w:color w:val="1D2129"/>
          <w:sz w:val="21"/>
          <w:szCs w:val="24"/>
          <w:shd w:val="clear" w:color="auto" w:fill="FFFFFF"/>
        </w:rPr>
        <w:lastRenderedPageBreak/>
        <w:t>Procédure d’ouverture</w:t>
      </w:r>
      <w:r w:rsidRPr="00613D87">
        <w:rPr>
          <w:rFonts w:asciiTheme="minorHAnsi" w:hAnsiTheme="minorHAnsi" w:cs="Helvetica"/>
          <w:color w:val="1D2129"/>
          <w:sz w:val="21"/>
          <w:szCs w:val="24"/>
          <w:shd w:val="clear" w:color="auto" w:fill="FFFFFF"/>
        </w:rPr>
        <w:br/>
        <w:t>0.1 Ouverture </w:t>
      </w:r>
      <w:r w:rsidRPr="00613D87">
        <w:rPr>
          <w:rFonts w:asciiTheme="minorHAnsi" w:hAnsiTheme="minorHAnsi" w:cs="Helvetica"/>
          <w:color w:val="1D2129"/>
          <w:sz w:val="21"/>
          <w:szCs w:val="24"/>
          <w:shd w:val="clear" w:color="auto" w:fill="FFFFFF"/>
        </w:rPr>
        <w:br/>
        <w:t xml:space="preserve">0.2 </w:t>
      </w:r>
      <w:proofErr w:type="spellStart"/>
      <w:r w:rsidRPr="00613D87">
        <w:rPr>
          <w:rFonts w:asciiTheme="minorHAnsi" w:hAnsiTheme="minorHAnsi" w:cs="Helvetica"/>
          <w:color w:val="1D2129"/>
          <w:sz w:val="21"/>
          <w:szCs w:val="24"/>
          <w:shd w:val="clear" w:color="auto" w:fill="FFFFFF"/>
        </w:rPr>
        <w:t>Praesidium</w:t>
      </w:r>
      <w:proofErr w:type="spellEnd"/>
      <w:r w:rsidRPr="00613D87">
        <w:rPr>
          <w:rFonts w:asciiTheme="minorHAnsi" w:hAnsiTheme="minorHAnsi" w:cs="Helvetica"/>
          <w:color w:val="1D2129"/>
          <w:sz w:val="21"/>
          <w:szCs w:val="24"/>
          <w:shd w:val="clear" w:color="auto" w:fill="FFFFFF"/>
        </w:rPr>
        <w:br/>
        <w:t>0.3 Lecture et adoption de l'ordre du jour</w:t>
      </w:r>
      <w:r w:rsidRPr="00613D87">
        <w:rPr>
          <w:rFonts w:asciiTheme="minorHAnsi" w:hAnsiTheme="minorHAnsi" w:cs="Helvetica"/>
          <w:color w:val="1D2129"/>
          <w:sz w:val="21"/>
          <w:szCs w:val="24"/>
          <w:shd w:val="clear" w:color="auto" w:fill="FFFFFF"/>
        </w:rPr>
        <w:br/>
        <w:t>0.4 Lecture et adoption des procès-verbaux</w:t>
      </w:r>
      <w:r w:rsidRPr="00613D87">
        <w:rPr>
          <w:rFonts w:asciiTheme="minorHAnsi" w:hAnsiTheme="minorHAnsi" w:cs="Helvetica"/>
          <w:color w:val="1D2129"/>
          <w:sz w:val="21"/>
          <w:szCs w:val="24"/>
          <w:shd w:val="clear" w:color="auto" w:fill="FFFFFF"/>
        </w:rPr>
        <w:br/>
        <w:t>1.0 Grève</w:t>
      </w:r>
      <w:r w:rsidRPr="00613D87">
        <w:rPr>
          <w:rFonts w:asciiTheme="minorHAnsi" w:hAnsiTheme="minorHAnsi" w:cs="Helvetica"/>
          <w:color w:val="1D2129"/>
          <w:sz w:val="21"/>
          <w:szCs w:val="24"/>
          <w:shd w:val="clear" w:color="auto" w:fill="FFFFFF"/>
        </w:rPr>
        <w:br/>
        <w:t>2.0 Politique visant à prévenir et à contrer les violences à caractère sexuel</w:t>
      </w:r>
      <w:r w:rsidRPr="00613D87">
        <w:rPr>
          <w:rFonts w:asciiTheme="minorHAnsi" w:hAnsiTheme="minorHAnsi" w:cs="Helvetica"/>
          <w:color w:val="1D2129"/>
          <w:sz w:val="21"/>
          <w:szCs w:val="24"/>
          <w:shd w:val="clear" w:color="auto" w:fill="FFFFFF"/>
        </w:rPr>
        <w:br/>
        <w:t>3.0 Varia</w:t>
      </w:r>
      <w:r w:rsidRPr="00613D87">
        <w:rPr>
          <w:rFonts w:asciiTheme="minorHAnsi" w:hAnsiTheme="minorHAnsi" w:cs="Helvetica"/>
          <w:color w:val="1D2129"/>
          <w:sz w:val="21"/>
          <w:szCs w:val="24"/>
          <w:shd w:val="clear" w:color="auto" w:fill="FFFFFF"/>
        </w:rPr>
        <w:br/>
        <w:t xml:space="preserve">4.0 Fermeture </w:t>
      </w:r>
    </w:p>
    <w:p w:rsidR="001F3B87" w:rsidRPr="00613D87" w:rsidRDefault="001F3B87" w:rsidP="001F3B87">
      <w:pPr>
        <w:pStyle w:val="Paragraphedeliste1"/>
        <w:spacing w:line="100" w:lineRule="atLeast"/>
        <w:ind w:left="0"/>
        <w:rPr>
          <w:rFonts w:asciiTheme="minorHAnsi" w:hAnsiTheme="minorHAnsi" w:cs="Helvetica"/>
          <w:color w:val="1D2129"/>
          <w:sz w:val="21"/>
          <w:szCs w:val="24"/>
          <w:shd w:val="clear" w:color="auto" w:fill="FFFFFF"/>
        </w:rPr>
      </w:pPr>
    </w:p>
    <w:p w:rsidR="00573ED2" w:rsidRPr="00613D87" w:rsidRDefault="00573ED2" w:rsidP="00573ED2">
      <w:pPr>
        <w:spacing w:line="100" w:lineRule="atLeast"/>
        <w:rPr>
          <w:rFonts w:asciiTheme="minorHAnsi" w:hAnsiTheme="minorHAnsi"/>
          <w:b/>
          <w:sz w:val="28"/>
          <w:szCs w:val="28"/>
        </w:rPr>
      </w:pPr>
      <w:r w:rsidRPr="00613D87">
        <w:rPr>
          <w:rFonts w:asciiTheme="minorHAnsi" w:hAnsiTheme="minorHAnsi"/>
          <w:i/>
          <w:iCs/>
          <w:sz w:val="21"/>
          <w:szCs w:val="21"/>
        </w:rPr>
        <w:t>Adopté à l’unanimité</w:t>
      </w:r>
    </w:p>
    <w:p w:rsidR="00465C5A" w:rsidRPr="00613D87" w:rsidRDefault="00465C5A" w:rsidP="00465C5A">
      <w:pPr>
        <w:spacing w:line="100" w:lineRule="atLeast"/>
        <w:contextualSpacing/>
        <w:rPr>
          <w:rFonts w:asciiTheme="minorHAnsi" w:hAnsiTheme="minorHAnsi"/>
          <w:b/>
          <w:sz w:val="28"/>
          <w:szCs w:val="28"/>
        </w:rPr>
      </w:pPr>
      <w:r w:rsidRPr="00613D87">
        <w:rPr>
          <w:rFonts w:asciiTheme="minorHAnsi" w:hAnsiTheme="minorHAnsi"/>
          <w:b/>
          <w:sz w:val="28"/>
          <w:szCs w:val="28"/>
        </w:rPr>
        <w:t xml:space="preserve">1.3 Lecture et adoption de dernier </w:t>
      </w:r>
      <w:proofErr w:type="spellStart"/>
      <w:r w:rsidRPr="00613D87">
        <w:rPr>
          <w:rFonts w:asciiTheme="minorHAnsi" w:hAnsiTheme="minorHAnsi"/>
          <w:b/>
          <w:sz w:val="28"/>
          <w:szCs w:val="28"/>
        </w:rPr>
        <w:t>pv</w:t>
      </w:r>
      <w:proofErr w:type="spellEnd"/>
    </w:p>
    <w:p w:rsidR="001F3B87" w:rsidRPr="00613D87" w:rsidRDefault="001F3B87" w:rsidP="00465C5A">
      <w:pPr>
        <w:spacing w:line="100" w:lineRule="atLeast"/>
        <w:contextualSpacing/>
        <w:rPr>
          <w:rFonts w:asciiTheme="minorHAnsi" w:hAnsiTheme="minorHAnsi"/>
          <w:b/>
          <w:sz w:val="28"/>
          <w:szCs w:val="28"/>
        </w:rPr>
      </w:pPr>
    </w:p>
    <w:p w:rsidR="001F3B87" w:rsidRPr="00613D87" w:rsidRDefault="001F3B87" w:rsidP="00465C5A">
      <w:pPr>
        <w:spacing w:line="100" w:lineRule="atLeast"/>
        <w:contextualSpacing/>
        <w:rPr>
          <w:rFonts w:asciiTheme="minorHAnsi" w:hAnsiTheme="minorHAnsi"/>
          <w:sz w:val="21"/>
          <w:szCs w:val="21"/>
        </w:rPr>
      </w:pPr>
      <w:r w:rsidRPr="00613D87">
        <w:rPr>
          <w:rFonts w:asciiTheme="minorHAnsi" w:hAnsiTheme="minorHAnsi"/>
          <w:sz w:val="21"/>
          <w:szCs w:val="21"/>
        </w:rPr>
        <w:t xml:space="preserve">Laetitia propose </w:t>
      </w:r>
      <w:r w:rsidR="00573ED2" w:rsidRPr="00613D87">
        <w:rPr>
          <w:rFonts w:asciiTheme="minorHAnsi" w:hAnsiTheme="minorHAnsi"/>
          <w:sz w:val="21"/>
          <w:szCs w:val="21"/>
        </w:rPr>
        <w:t>l’</w:t>
      </w:r>
      <w:r w:rsidRPr="00613D87">
        <w:rPr>
          <w:rFonts w:asciiTheme="minorHAnsi" w:hAnsiTheme="minorHAnsi"/>
          <w:sz w:val="21"/>
          <w:szCs w:val="21"/>
        </w:rPr>
        <w:t xml:space="preserve">adoption </w:t>
      </w:r>
      <w:r w:rsidR="00573ED2" w:rsidRPr="00613D87">
        <w:rPr>
          <w:rFonts w:asciiTheme="minorHAnsi" w:hAnsiTheme="minorHAnsi"/>
          <w:sz w:val="21"/>
          <w:szCs w:val="21"/>
        </w:rPr>
        <w:t xml:space="preserve">du </w:t>
      </w:r>
      <w:r w:rsidRPr="00613D87">
        <w:rPr>
          <w:rFonts w:asciiTheme="minorHAnsi" w:hAnsiTheme="minorHAnsi"/>
          <w:sz w:val="21"/>
          <w:szCs w:val="21"/>
        </w:rPr>
        <w:t>PV</w:t>
      </w:r>
      <w:r w:rsidR="00573ED2" w:rsidRPr="00613D87">
        <w:rPr>
          <w:rFonts w:asciiTheme="minorHAnsi" w:hAnsiTheme="minorHAnsi"/>
          <w:sz w:val="21"/>
          <w:szCs w:val="21"/>
        </w:rPr>
        <w:t xml:space="preserve"> du 19</w:t>
      </w:r>
      <w:r w:rsidRPr="00613D87">
        <w:rPr>
          <w:rFonts w:asciiTheme="minorHAnsi" w:hAnsiTheme="minorHAnsi"/>
          <w:sz w:val="21"/>
          <w:szCs w:val="21"/>
        </w:rPr>
        <w:t xml:space="preserve"> septembre 2018</w:t>
      </w:r>
    </w:p>
    <w:p w:rsidR="001F3B87" w:rsidRPr="00613D87" w:rsidRDefault="001F3B87" w:rsidP="00465C5A">
      <w:pPr>
        <w:spacing w:line="100" w:lineRule="atLeast"/>
        <w:contextualSpacing/>
        <w:rPr>
          <w:rFonts w:asciiTheme="minorHAnsi" w:hAnsiTheme="minorHAnsi"/>
          <w:sz w:val="21"/>
          <w:szCs w:val="21"/>
        </w:rPr>
      </w:pPr>
      <w:r w:rsidRPr="00613D87">
        <w:rPr>
          <w:rFonts w:asciiTheme="minorHAnsi" w:hAnsiTheme="minorHAnsi"/>
          <w:sz w:val="21"/>
          <w:szCs w:val="21"/>
        </w:rPr>
        <w:t>Appuyé</w:t>
      </w:r>
    </w:p>
    <w:p w:rsidR="001F3B87" w:rsidRPr="00613D87" w:rsidRDefault="001F3B87" w:rsidP="00465C5A">
      <w:pPr>
        <w:spacing w:line="100" w:lineRule="atLeast"/>
        <w:contextualSpacing/>
        <w:rPr>
          <w:rFonts w:asciiTheme="minorHAnsi" w:hAnsiTheme="minorHAnsi"/>
          <w:sz w:val="21"/>
          <w:szCs w:val="21"/>
        </w:rPr>
      </w:pPr>
    </w:p>
    <w:p w:rsidR="00573ED2" w:rsidRPr="00613D87" w:rsidRDefault="00573ED2" w:rsidP="00573ED2">
      <w:pPr>
        <w:spacing w:line="100" w:lineRule="atLeast"/>
        <w:rPr>
          <w:rFonts w:asciiTheme="minorHAnsi" w:hAnsiTheme="minorHAnsi"/>
          <w:b/>
          <w:sz w:val="28"/>
          <w:szCs w:val="28"/>
        </w:rPr>
      </w:pPr>
      <w:r w:rsidRPr="00613D87">
        <w:rPr>
          <w:rFonts w:asciiTheme="minorHAnsi" w:hAnsiTheme="minorHAnsi"/>
          <w:i/>
          <w:iCs/>
          <w:sz w:val="21"/>
          <w:szCs w:val="21"/>
        </w:rPr>
        <w:t>Adopté à l’unanimité</w:t>
      </w:r>
    </w:p>
    <w:p w:rsidR="00465C5A" w:rsidRPr="00613D87" w:rsidRDefault="00465C5A" w:rsidP="00465C5A">
      <w:pPr>
        <w:spacing w:line="100" w:lineRule="atLeast"/>
        <w:contextualSpacing/>
        <w:jc w:val="center"/>
        <w:rPr>
          <w:rFonts w:asciiTheme="minorHAnsi" w:hAnsiTheme="minorHAnsi"/>
        </w:rPr>
      </w:pPr>
      <w:r w:rsidRPr="00613D87">
        <w:rPr>
          <w:rFonts w:asciiTheme="minorHAnsi" w:hAnsiTheme="minorHAnsi"/>
          <w:sz w:val="21"/>
          <w:szCs w:val="21"/>
        </w:rPr>
        <w:t>_______________________________</w:t>
      </w:r>
    </w:p>
    <w:p w:rsidR="00465C5A" w:rsidRPr="00613D87" w:rsidRDefault="00465C5A" w:rsidP="00465C5A">
      <w:pPr>
        <w:spacing w:line="100" w:lineRule="atLeast"/>
        <w:contextualSpacing/>
        <w:jc w:val="center"/>
        <w:rPr>
          <w:rFonts w:asciiTheme="minorHAnsi" w:hAnsiTheme="minorHAnsi"/>
        </w:rPr>
      </w:pPr>
    </w:p>
    <w:p w:rsidR="00465C5A" w:rsidRPr="00613D87" w:rsidRDefault="00465C5A" w:rsidP="00465C5A">
      <w:pPr>
        <w:pStyle w:val="Paragraphedeliste1"/>
        <w:shd w:val="clear" w:color="auto" w:fill="FFFFFF"/>
        <w:spacing w:line="100" w:lineRule="atLeast"/>
        <w:ind w:left="0"/>
        <w:rPr>
          <w:rFonts w:asciiTheme="minorHAnsi" w:hAnsiTheme="minorHAnsi" w:cs="Helvetica"/>
          <w:color w:val="1D2129"/>
          <w:sz w:val="24"/>
          <w:szCs w:val="24"/>
          <w:shd w:val="clear" w:color="auto" w:fill="FFFFFF"/>
        </w:rPr>
      </w:pPr>
      <w:r w:rsidRPr="00613D87">
        <w:rPr>
          <w:rFonts w:asciiTheme="minorHAnsi" w:hAnsiTheme="minorHAnsi" w:cs="Helvetica"/>
          <w:b/>
          <w:bCs/>
          <w:color w:val="1D2129"/>
          <w:sz w:val="28"/>
          <w:szCs w:val="28"/>
          <w:shd w:val="clear" w:color="auto" w:fill="FFFFFF"/>
        </w:rPr>
        <w:t>2.0 Grève</w:t>
      </w:r>
    </w:p>
    <w:p w:rsidR="00DA5046" w:rsidRPr="00613D87" w:rsidRDefault="00DA5046" w:rsidP="00465C5A">
      <w:pPr>
        <w:pStyle w:val="Paragraphedeliste1"/>
        <w:shd w:val="clear" w:color="auto" w:fill="FFFFFF"/>
        <w:spacing w:line="100" w:lineRule="atLeast"/>
        <w:ind w:left="0"/>
        <w:rPr>
          <w:rFonts w:asciiTheme="minorHAnsi" w:hAnsiTheme="minorHAnsi" w:cs="Helvetica"/>
          <w:color w:val="1D2129"/>
          <w:shd w:val="clear" w:color="auto" w:fill="FFFFFF"/>
        </w:rPr>
      </w:pPr>
      <w:r w:rsidRPr="00613D87">
        <w:rPr>
          <w:rFonts w:asciiTheme="minorHAnsi" w:hAnsiTheme="minorHAnsi" w:cs="Helvetica"/>
          <w:color w:val="1D2129"/>
          <w:shd w:val="clear" w:color="auto" w:fill="FFFFFF"/>
        </w:rPr>
        <w:t>Maxime propose</w:t>
      </w:r>
    </w:p>
    <w:p w:rsidR="00465C5A" w:rsidRPr="00613D87" w:rsidRDefault="00613D87" w:rsidP="00465C5A">
      <w:pPr>
        <w:pStyle w:val="Paragraphedeliste1"/>
        <w:shd w:val="clear" w:color="auto" w:fill="FFFFFF"/>
        <w:spacing w:line="100" w:lineRule="atLeast"/>
        <w:ind w:left="0"/>
        <w:rPr>
          <w:rFonts w:asciiTheme="minorHAnsi" w:hAnsiTheme="minorHAnsi" w:cs="Helvetica"/>
          <w:b/>
          <w:color w:val="1D2129"/>
          <w:shd w:val="clear" w:color="auto" w:fill="FFFFFF"/>
        </w:rPr>
      </w:pPr>
      <w:r w:rsidRPr="00613D87">
        <w:rPr>
          <w:rFonts w:asciiTheme="minorHAnsi" w:hAnsiTheme="minorHAnsi" w:cs="Helvetica"/>
          <w:b/>
          <w:color w:val="1D2129"/>
          <w:shd w:val="clear" w:color="auto" w:fill="FFFFFF"/>
        </w:rPr>
        <w:t>Une p</w:t>
      </w:r>
      <w:r w:rsidR="00DA5046" w:rsidRPr="00613D87">
        <w:rPr>
          <w:rFonts w:asciiTheme="minorHAnsi" w:hAnsiTheme="minorHAnsi" w:cs="Helvetica"/>
          <w:b/>
          <w:color w:val="1D2129"/>
          <w:shd w:val="clear" w:color="auto" w:fill="FFFFFF"/>
        </w:rPr>
        <w:t>lénière obligatoire de 30</w:t>
      </w:r>
      <w:r w:rsidR="00465C5A" w:rsidRPr="00613D87">
        <w:rPr>
          <w:rFonts w:asciiTheme="minorHAnsi" w:hAnsiTheme="minorHAnsi" w:cs="Helvetica"/>
          <w:b/>
          <w:color w:val="1D2129"/>
          <w:shd w:val="clear" w:color="auto" w:fill="FFFFFF"/>
        </w:rPr>
        <w:t xml:space="preserve"> minutes</w:t>
      </w:r>
      <w:r w:rsidR="00DA5046" w:rsidRPr="00613D87">
        <w:rPr>
          <w:rFonts w:asciiTheme="minorHAnsi" w:hAnsiTheme="minorHAnsi" w:cs="Helvetica"/>
          <w:b/>
          <w:color w:val="1D2129"/>
          <w:shd w:val="clear" w:color="auto" w:fill="FFFFFF"/>
        </w:rPr>
        <w:t xml:space="preserve"> de 12h55 à 13h25</w:t>
      </w:r>
    </w:p>
    <w:p w:rsidR="00DA5046" w:rsidRPr="00613D87" w:rsidRDefault="00DA5046" w:rsidP="00465C5A">
      <w:pPr>
        <w:pStyle w:val="Paragraphedeliste1"/>
        <w:shd w:val="clear" w:color="auto" w:fill="FFFFFF"/>
        <w:spacing w:line="100" w:lineRule="atLeast"/>
        <w:ind w:left="0"/>
        <w:rPr>
          <w:rFonts w:asciiTheme="minorHAnsi" w:hAnsiTheme="minorHAnsi" w:cs="Helvetica"/>
          <w:color w:val="1D2129"/>
          <w:shd w:val="clear" w:color="auto" w:fill="FFFFFF"/>
        </w:rPr>
      </w:pPr>
      <w:r w:rsidRPr="00613D87">
        <w:rPr>
          <w:rFonts w:asciiTheme="minorHAnsi" w:hAnsiTheme="minorHAnsi" w:cs="Helvetica"/>
          <w:color w:val="1D2129"/>
          <w:shd w:val="clear" w:color="auto" w:fill="FFFFFF"/>
        </w:rPr>
        <w:t>Appuyé</w:t>
      </w:r>
    </w:p>
    <w:p w:rsidR="00DA5046" w:rsidRPr="00613D87" w:rsidRDefault="00DA5046" w:rsidP="00465C5A">
      <w:pPr>
        <w:pStyle w:val="Paragraphedeliste1"/>
        <w:shd w:val="clear" w:color="auto" w:fill="FFFFFF"/>
        <w:spacing w:line="100" w:lineRule="atLeast"/>
        <w:ind w:left="0"/>
        <w:rPr>
          <w:rFonts w:asciiTheme="minorHAnsi" w:hAnsiTheme="minorHAnsi" w:cs="Helvetica"/>
          <w:color w:val="1D2129"/>
          <w:shd w:val="clear" w:color="auto" w:fill="FFFFFF"/>
        </w:rPr>
      </w:pPr>
    </w:p>
    <w:p w:rsidR="00DA5046" w:rsidRPr="00613D87" w:rsidRDefault="00DA5046" w:rsidP="00465C5A">
      <w:pPr>
        <w:pStyle w:val="Paragraphedeliste1"/>
        <w:shd w:val="clear" w:color="auto" w:fill="FFFFFF"/>
        <w:spacing w:line="100" w:lineRule="atLeast"/>
        <w:ind w:left="0"/>
        <w:rPr>
          <w:rFonts w:asciiTheme="minorHAnsi" w:hAnsiTheme="minorHAnsi" w:cs="Helvetica"/>
          <w:color w:val="1D2129"/>
          <w:shd w:val="clear" w:color="auto" w:fill="FFFFFF"/>
        </w:rPr>
      </w:pPr>
    </w:p>
    <w:p w:rsidR="00264D39" w:rsidRPr="00613D87" w:rsidRDefault="00264D39" w:rsidP="00264D39">
      <w:pPr>
        <w:pStyle w:val="Paragraphedeliste1"/>
        <w:shd w:val="clear" w:color="auto" w:fill="FFFFFF"/>
        <w:spacing w:line="100" w:lineRule="atLeast"/>
        <w:ind w:left="0"/>
        <w:rPr>
          <w:rFonts w:asciiTheme="minorHAnsi" w:hAnsiTheme="minorHAnsi" w:cs="Helvetica"/>
          <w:color w:val="1D2129"/>
          <w:shd w:val="clear" w:color="auto" w:fill="FFFFFF"/>
        </w:rPr>
      </w:pPr>
      <w:proofErr w:type="spellStart"/>
      <w:r w:rsidRPr="00613D87">
        <w:rPr>
          <w:rFonts w:asciiTheme="minorHAnsi" w:hAnsiTheme="minorHAnsi" w:cs="Helvetica"/>
          <w:color w:val="1D2129"/>
          <w:shd w:val="clear" w:color="auto" w:fill="FFFFFF"/>
        </w:rPr>
        <w:t>Shanie</w:t>
      </w:r>
      <w:proofErr w:type="spellEnd"/>
      <w:r w:rsidRPr="00613D87">
        <w:rPr>
          <w:rFonts w:asciiTheme="minorHAnsi" w:hAnsiTheme="minorHAnsi" w:cs="Helvetica"/>
          <w:color w:val="1D2129"/>
          <w:shd w:val="clear" w:color="auto" w:fill="FFFFFF"/>
        </w:rPr>
        <w:t xml:space="preserve"> Laplante</w:t>
      </w:r>
      <w:r w:rsidR="00033208" w:rsidRPr="00613D87">
        <w:rPr>
          <w:rFonts w:asciiTheme="minorHAnsi" w:hAnsiTheme="minorHAnsi" w:cs="Helvetica"/>
          <w:color w:val="1D2129"/>
          <w:shd w:val="clear" w:color="auto" w:fill="FFFFFF"/>
        </w:rPr>
        <w:t xml:space="preserve"> propose</w:t>
      </w:r>
    </w:p>
    <w:p w:rsidR="0070711F" w:rsidRPr="00613D87" w:rsidRDefault="00613D87" w:rsidP="0070711F">
      <w:pPr>
        <w:pStyle w:val="Paragraphedeliste1"/>
        <w:shd w:val="clear" w:color="auto" w:fill="FFFFFF"/>
        <w:spacing w:line="100" w:lineRule="atLeast"/>
        <w:ind w:left="0"/>
        <w:rPr>
          <w:rFonts w:asciiTheme="minorHAnsi" w:hAnsiTheme="minorHAnsi"/>
          <w:b/>
          <w:bCs/>
          <w:color w:val="auto"/>
        </w:rPr>
      </w:pPr>
      <w:r w:rsidRPr="00613D87">
        <w:rPr>
          <w:rFonts w:asciiTheme="minorHAnsi" w:hAnsiTheme="minorHAnsi"/>
          <w:b/>
          <w:bCs/>
        </w:rPr>
        <w:t>Que</w:t>
      </w:r>
      <w:r w:rsidR="0070711F" w:rsidRPr="00613D87">
        <w:rPr>
          <w:rFonts w:asciiTheme="minorHAnsi" w:hAnsiTheme="minorHAnsi"/>
          <w:b/>
          <w:bCs/>
        </w:rPr>
        <w:t xml:space="preserve"> les cours de </w:t>
      </w:r>
      <w:r w:rsidR="0070711F" w:rsidRPr="00613D87">
        <w:rPr>
          <w:rFonts w:asciiTheme="minorHAnsi" w:hAnsiTheme="minorHAnsi"/>
          <w:b/>
          <w:bCs/>
          <w:color w:val="auto"/>
        </w:rPr>
        <w:t>14h00-16h00 soient levés, et que les stages de 14h-18h soient levés</w:t>
      </w:r>
      <w:r w:rsidRPr="00613D87">
        <w:rPr>
          <w:rFonts w:asciiTheme="minorHAnsi" w:hAnsiTheme="minorHAnsi"/>
          <w:b/>
          <w:bCs/>
          <w:color w:val="auto"/>
        </w:rPr>
        <w:t>.</w:t>
      </w:r>
    </w:p>
    <w:p w:rsidR="00613D87" w:rsidRDefault="00613D87" w:rsidP="0070711F">
      <w:pPr>
        <w:pStyle w:val="Paragraphedeliste1"/>
        <w:shd w:val="clear" w:color="auto" w:fill="FFFFFF"/>
        <w:spacing w:line="100" w:lineRule="atLeast"/>
        <w:ind w:left="0"/>
        <w:rPr>
          <w:rFonts w:asciiTheme="minorHAnsi" w:hAnsiTheme="minorHAnsi"/>
          <w:bCs/>
          <w:i/>
          <w:color w:val="auto"/>
        </w:rPr>
      </w:pPr>
      <w:r w:rsidRPr="00613D87">
        <w:rPr>
          <w:rFonts w:asciiTheme="minorHAnsi" w:hAnsiTheme="minorHAnsi"/>
          <w:bCs/>
          <w:i/>
          <w:color w:val="auto"/>
        </w:rPr>
        <w:t>Sous-amendement : Que les cours de 14h00 à 18h00</w:t>
      </w:r>
    </w:p>
    <w:p w:rsidR="00A44CBA" w:rsidRPr="00A44CBA" w:rsidRDefault="00A44CBA" w:rsidP="0070711F">
      <w:pPr>
        <w:pStyle w:val="Paragraphedeliste1"/>
        <w:shd w:val="clear" w:color="auto" w:fill="FFFFFF"/>
        <w:spacing w:line="100" w:lineRule="atLeast"/>
        <w:ind w:left="0"/>
        <w:rPr>
          <w:rFonts w:asciiTheme="minorHAnsi" w:hAnsiTheme="minorHAnsi" w:cs="Helvetica"/>
          <w:bCs/>
          <w:i/>
          <w:color w:val="1D2129"/>
          <w:shd w:val="clear" w:color="auto" w:fill="FFFFFF"/>
        </w:rPr>
      </w:pPr>
      <w:r w:rsidRPr="00A44CBA">
        <w:rPr>
          <w:rFonts w:asciiTheme="minorHAnsi" w:hAnsiTheme="minorHAnsi" w:cs="Helvetica"/>
          <w:bCs/>
          <w:i/>
          <w:color w:val="1D2129"/>
          <w:shd w:val="clear" w:color="auto" w:fill="FFFFFF"/>
        </w:rPr>
        <w:t>Résultat du vote :</w:t>
      </w:r>
    </w:p>
    <w:p w:rsidR="0070711F" w:rsidRPr="00613D87" w:rsidRDefault="0070711F" w:rsidP="0070711F">
      <w:pPr>
        <w:pStyle w:val="Paragraphedeliste1"/>
        <w:shd w:val="clear" w:color="auto" w:fill="FFFFFF"/>
        <w:spacing w:line="100" w:lineRule="atLeast"/>
        <w:ind w:left="0"/>
        <w:rPr>
          <w:rFonts w:asciiTheme="minorHAnsi" w:hAnsiTheme="minorHAnsi" w:cs="Helvetica"/>
          <w:i/>
          <w:color w:val="1D2129"/>
          <w:shd w:val="clear" w:color="auto" w:fill="FFFFFF"/>
        </w:rPr>
      </w:pPr>
      <w:r w:rsidRPr="00613D87">
        <w:rPr>
          <w:rFonts w:asciiTheme="minorHAnsi" w:hAnsiTheme="minorHAnsi" w:cs="Helvetica"/>
          <w:i/>
          <w:color w:val="1D2129"/>
          <w:shd w:val="clear" w:color="auto" w:fill="FFFFFF"/>
        </w:rPr>
        <w:t>282 pour</w:t>
      </w:r>
    </w:p>
    <w:p w:rsidR="0070711F" w:rsidRPr="00613D87" w:rsidRDefault="0070711F" w:rsidP="0070711F">
      <w:pPr>
        <w:pStyle w:val="Paragraphedeliste1"/>
        <w:shd w:val="clear" w:color="auto" w:fill="FFFFFF"/>
        <w:spacing w:line="100" w:lineRule="atLeast"/>
        <w:ind w:left="0"/>
        <w:rPr>
          <w:rFonts w:asciiTheme="minorHAnsi" w:hAnsiTheme="minorHAnsi" w:cs="Helvetica"/>
          <w:i/>
          <w:color w:val="1D2129"/>
          <w:shd w:val="clear" w:color="auto" w:fill="FFFFFF"/>
        </w:rPr>
      </w:pPr>
      <w:r w:rsidRPr="00613D87">
        <w:rPr>
          <w:rFonts w:asciiTheme="minorHAnsi" w:hAnsiTheme="minorHAnsi" w:cs="Helvetica"/>
          <w:i/>
          <w:color w:val="1D2129"/>
          <w:shd w:val="clear" w:color="auto" w:fill="FFFFFF"/>
        </w:rPr>
        <w:t>321 contre</w:t>
      </w:r>
    </w:p>
    <w:p w:rsidR="0070711F" w:rsidRPr="00613D87" w:rsidRDefault="00613D87" w:rsidP="0070711F">
      <w:pPr>
        <w:pStyle w:val="Paragraphedeliste1"/>
        <w:shd w:val="clear" w:color="auto" w:fill="FFFFFF"/>
        <w:spacing w:line="100" w:lineRule="atLeast"/>
        <w:ind w:left="0"/>
        <w:rPr>
          <w:rFonts w:asciiTheme="minorHAnsi" w:hAnsiTheme="minorHAnsi" w:cs="Helvetica"/>
          <w:i/>
          <w:color w:val="1D2129"/>
          <w:shd w:val="clear" w:color="auto" w:fill="FFFFFF"/>
        </w:rPr>
      </w:pPr>
      <w:r w:rsidRPr="00613D87">
        <w:rPr>
          <w:rFonts w:asciiTheme="minorHAnsi" w:hAnsiTheme="minorHAnsi" w:cs="Helvetica"/>
          <w:i/>
          <w:color w:val="1D2129"/>
          <w:shd w:val="clear" w:color="auto" w:fill="FFFFFF"/>
        </w:rPr>
        <w:t>Sous-amendement refusé</w:t>
      </w:r>
    </w:p>
    <w:p w:rsidR="00613D87" w:rsidRPr="00613D87" w:rsidRDefault="00613D87" w:rsidP="0070711F">
      <w:pPr>
        <w:pStyle w:val="Paragraphedeliste1"/>
        <w:shd w:val="clear" w:color="auto" w:fill="FFFFFF"/>
        <w:spacing w:line="100" w:lineRule="atLeast"/>
        <w:ind w:left="0"/>
        <w:rPr>
          <w:rFonts w:asciiTheme="minorHAnsi" w:hAnsiTheme="minorHAnsi" w:cs="Helvetica"/>
          <w:color w:val="1D2129"/>
          <w:shd w:val="clear" w:color="auto" w:fill="FFFFFF"/>
        </w:rPr>
      </w:pPr>
    </w:p>
    <w:p w:rsidR="0070711F" w:rsidRPr="00613D87" w:rsidRDefault="00613D87" w:rsidP="0070711F">
      <w:pPr>
        <w:pStyle w:val="Paragraphedeliste1"/>
        <w:shd w:val="clear" w:color="auto" w:fill="FFFFFF"/>
        <w:spacing w:line="100" w:lineRule="atLeast"/>
        <w:ind w:left="0"/>
        <w:rPr>
          <w:rFonts w:asciiTheme="minorHAnsi" w:hAnsiTheme="minorHAnsi"/>
          <w:bCs/>
          <w:color w:val="auto"/>
        </w:rPr>
      </w:pPr>
      <w:r w:rsidRPr="00613D87">
        <w:rPr>
          <w:rFonts w:asciiTheme="minorHAnsi" w:hAnsiTheme="minorHAnsi"/>
          <w:bCs/>
          <w:color w:val="auto"/>
        </w:rPr>
        <w:t>La principale est a</w:t>
      </w:r>
      <w:r w:rsidR="0070711F" w:rsidRPr="00613D87">
        <w:rPr>
          <w:rFonts w:asciiTheme="minorHAnsi" w:hAnsiTheme="minorHAnsi"/>
          <w:bCs/>
          <w:color w:val="auto"/>
        </w:rPr>
        <w:t>dopté</w:t>
      </w:r>
      <w:r w:rsidRPr="00613D87">
        <w:rPr>
          <w:rFonts w:asciiTheme="minorHAnsi" w:hAnsiTheme="minorHAnsi"/>
          <w:bCs/>
          <w:color w:val="auto"/>
        </w:rPr>
        <w:t>e à majorité claire</w:t>
      </w:r>
    </w:p>
    <w:p w:rsidR="00033208" w:rsidRPr="00613D87" w:rsidRDefault="00033208" w:rsidP="00465C5A">
      <w:pPr>
        <w:pStyle w:val="Paragraphedeliste1"/>
        <w:shd w:val="clear" w:color="auto" w:fill="FFFFFF"/>
        <w:spacing w:line="100" w:lineRule="atLeast"/>
        <w:ind w:left="0"/>
        <w:rPr>
          <w:rFonts w:asciiTheme="minorHAnsi" w:hAnsiTheme="minorHAnsi" w:cs="Helvetica"/>
          <w:color w:val="1D2129"/>
          <w:shd w:val="clear" w:color="auto" w:fill="FFFFFF"/>
        </w:rPr>
      </w:pPr>
    </w:p>
    <w:p w:rsidR="009776B3" w:rsidRPr="00613D87" w:rsidRDefault="009776B3" w:rsidP="00465C5A">
      <w:pPr>
        <w:pStyle w:val="Paragraphedeliste1"/>
        <w:shd w:val="clear" w:color="auto" w:fill="FFFFFF"/>
        <w:spacing w:line="100" w:lineRule="atLeast"/>
        <w:ind w:left="0"/>
        <w:rPr>
          <w:rFonts w:asciiTheme="minorHAnsi" w:hAnsiTheme="minorHAnsi" w:cs="Helvetica"/>
          <w:color w:val="1D2129"/>
          <w:shd w:val="clear" w:color="auto" w:fill="FFFFFF"/>
        </w:rPr>
      </w:pPr>
      <w:proofErr w:type="spellStart"/>
      <w:r w:rsidRPr="00613D87">
        <w:rPr>
          <w:rFonts w:asciiTheme="minorHAnsi" w:hAnsiTheme="minorHAnsi" w:cs="Helvetica"/>
          <w:color w:val="1D2129"/>
          <w:shd w:val="clear" w:color="auto" w:fill="FFFFFF"/>
        </w:rPr>
        <w:t>Shanie</w:t>
      </w:r>
      <w:proofErr w:type="spellEnd"/>
      <w:r w:rsidRPr="00613D87">
        <w:rPr>
          <w:rFonts w:asciiTheme="minorHAnsi" w:hAnsiTheme="minorHAnsi" w:cs="Helvetica"/>
          <w:color w:val="1D2129"/>
          <w:shd w:val="clear" w:color="auto" w:fill="FFFFFF"/>
        </w:rPr>
        <w:t xml:space="preserve"> Laplante propose</w:t>
      </w:r>
    </w:p>
    <w:p w:rsidR="00613D87" w:rsidRPr="00613D87" w:rsidRDefault="00613D87" w:rsidP="00465C5A">
      <w:pPr>
        <w:pStyle w:val="Paragraphedeliste1"/>
        <w:shd w:val="clear" w:color="auto" w:fill="FFFFFF"/>
        <w:spacing w:line="100" w:lineRule="atLeast"/>
        <w:ind w:left="0"/>
        <w:rPr>
          <w:rFonts w:asciiTheme="minorHAnsi" w:hAnsiTheme="minorHAnsi"/>
          <w:b/>
          <w:bCs/>
        </w:rPr>
      </w:pPr>
      <w:r w:rsidRPr="00613D87">
        <w:rPr>
          <w:rFonts w:asciiTheme="minorHAnsi" w:hAnsiTheme="minorHAnsi"/>
          <w:b/>
          <w:bCs/>
        </w:rPr>
        <w:t>F</w:t>
      </w:r>
      <w:r w:rsidR="009776B3" w:rsidRPr="00613D87">
        <w:rPr>
          <w:rFonts w:asciiTheme="minorHAnsi" w:hAnsiTheme="minorHAnsi"/>
          <w:b/>
          <w:bCs/>
        </w:rPr>
        <w:t>inir les tours de parole présentement au micro</w:t>
      </w:r>
    </w:p>
    <w:p w:rsidR="00840976" w:rsidRDefault="00613D87" w:rsidP="00840976">
      <w:pPr>
        <w:pStyle w:val="Paragraphedeliste1"/>
        <w:shd w:val="clear" w:color="auto" w:fill="FFFFFF"/>
        <w:spacing w:line="100" w:lineRule="atLeast"/>
        <w:ind w:left="0"/>
        <w:rPr>
          <w:rFonts w:asciiTheme="minorHAnsi" w:hAnsiTheme="minorHAnsi"/>
          <w:bCs/>
          <w:i/>
        </w:rPr>
      </w:pPr>
      <w:r w:rsidRPr="00613D87">
        <w:rPr>
          <w:rFonts w:asciiTheme="minorHAnsi" w:hAnsiTheme="minorHAnsi"/>
          <w:bCs/>
          <w:i/>
          <w:color w:val="auto"/>
        </w:rPr>
        <w:t xml:space="preserve">Sous-amendement : </w:t>
      </w:r>
      <w:r w:rsidR="00840976" w:rsidRPr="00613D87">
        <w:rPr>
          <w:rFonts w:asciiTheme="minorHAnsi" w:hAnsiTheme="minorHAnsi"/>
          <w:bCs/>
          <w:i/>
        </w:rPr>
        <w:t>Finir la pléni</w:t>
      </w:r>
      <w:r w:rsidR="00544E46" w:rsidRPr="00613D87">
        <w:rPr>
          <w:rFonts w:asciiTheme="minorHAnsi" w:hAnsiTheme="minorHAnsi"/>
          <w:bCs/>
          <w:i/>
        </w:rPr>
        <w:t>è</w:t>
      </w:r>
      <w:r w:rsidR="00840976" w:rsidRPr="00613D87">
        <w:rPr>
          <w:rFonts w:asciiTheme="minorHAnsi" w:hAnsiTheme="minorHAnsi"/>
          <w:bCs/>
          <w:i/>
        </w:rPr>
        <w:t xml:space="preserve">re </w:t>
      </w:r>
      <w:r w:rsidR="00544E46" w:rsidRPr="00613D87">
        <w:rPr>
          <w:rFonts w:asciiTheme="minorHAnsi" w:hAnsiTheme="minorHAnsi"/>
          <w:bCs/>
          <w:i/>
        </w:rPr>
        <w:t>à</w:t>
      </w:r>
      <w:r w:rsidR="00840976" w:rsidRPr="00613D87">
        <w:rPr>
          <w:rFonts w:asciiTheme="minorHAnsi" w:hAnsiTheme="minorHAnsi"/>
          <w:bCs/>
          <w:i/>
        </w:rPr>
        <w:t xml:space="preserve"> 15h</w:t>
      </w:r>
    </w:p>
    <w:p w:rsidR="00A44CBA" w:rsidRPr="00A44CBA" w:rsidRDefault="00A44CBA" w:rsidP="00840976">
      <w:pPr>
        <w:pStyle w:val="Paragraphedeliste1"/>
        <w:shd w:val="clear" w:color="auto" w:fill="FFFFFF"/>
        <w:spacing w:line="100" w:lineRule="atLeast"/>
        <w:ind w:left="0"/>
        <w:rPr>
          <w:rFonts w:asciiTheme="minorHAnsi" w:hAnsiTheme="minorHAnsi" w:cs="Helvetica"/>
          <w:bCs/>
          <w:i/>
          <w:color w:val="1D2129"/>
          <w:shd w:val="clear" w:color="auto" w:fill="FFFFFF"/>
        </w:rPr>
      </w:pPr>
      <w:r w:rsidRPr="00A44CBA">
        <w:rPr>
          <w:rFonts w:asciiTheme="minorHAnsi" w:hAnsiTheme="minorHAnsi" w:cs="Helvetica"/>
          <w:bCs/>
          <w:i/>
          <w:color w:val="1D2129"/>
          <w:shd w:val="clear" w:color="auto" w:fill="FFFFFF"/>
        </w:rPr>
        <w:t>Résultat du vote :</w:t>
      </w:r>
    </w:p>
    <w:p w:rsidR="00840976" w:rsidRPr="00613D87" w:rsidRDefault="00840976" w:rsidP="00840976">
      <w:pPr>
        <w:pStyle w:val="Paragraphedeliste1"/>
        <w:shd w:val="clear" w:color="auto" w:fill="FFFFFF"/>
        <w:spacing w:line="100" w:lineRule="atLeast"/>
        <w:ind w:left="0"/>
        <w:rPr>
          <w:rFonts w:asciiTheme="minorHAnsi" w:hAnsiTheme="minorHAnsi" w:cs="Helvetica"/>
          <w:bCs/>
          <w:i/>
          <w:color w:val="1D2129"/>
          <w:shd w:val="clear" w:color="auto" w:fill="FFFFFF"/>
        </w:rPr>
      </w:pPr>
      <w:r w:rsidRPr="00613D87">
        <w:rPr>
          <w:rFonts w:asciiTheme="minorHAnsi" w:hAnsiTheme="minorHAnsi" w:cs="Helvetica"/>
          <w:bCs/>
          <w:i/>
          <w:color w:val="1D2129"/>
          <w:shd w:val="clear" w:color="auto" w:fill="FFFFFF"/>
        </w:rPr>
        <w:t>247 pour</w:t>
      </w:r>
    </w:p>
    <w:p w:rsidR="00840976" w:rsidRPr="00613D87" w:rsidRDefault="00840976" w:rsidP="00840976">
      <w:pPr>
        <w:pStyle w:val="Paragraphedeliste1"/>
        <w:shd w:val="clear" w:color="auto" w:fill="FFFFFF"/>
        <w:spacing w:line="100" w:lineRule="atLeast"/>
        <w:ind w:left="0"/>
        <w:rPr>
          <w:rFonts w:asciiTheme="minorHAnsi" w:hAnsiTheme="minorHAnsi" w:cs="Helvetica"/>
          <w:bCs/>
          <w:i/>
          <w:color w:val="1D2129"/>
          <w:shd w:val="clear" w:color="auto" w:fill="FFFFFF"/>
        </w:rPr>
      </w:pPr>
      <w:r w:rsidRPr="00613D87">
        <w:rPr>
          <w:rFonts w:asciiTheme="minorHAnsi" w:hAnsiTheme="minorHAnsi" w:cs="Helvetica"/>
          <w:bCs/>
          <w:i/>
          <w:color w:val="1D2129"/>
          <w:shd w:val="clear" w:color="auto" w:fill="FFFFFF"/>
        </w:rPr>
        <w:t xml:space="preserve">471 contre </w:t>
      </w:r>
    </w:p>
    <w:p w:rsidR="00613D87" w:rsidRPr="00613D87" w:rsidRDefault="00613D87" w:rsidP="00840976">
      <w:pPr>
        <w:pStyle w:val="Paragraphedeliste1"/>
        <w:shd w:val="clear" w:color="auto" w:fill="FFFFFF"/>
        <w:spacing w:line="100" w:lineRule="atLeast"/>
        <w:ind w:left="0"/>
        <w:rPr>
          <w:rFonts w:asciiTheme="minorHAnsi" w:hAnsiTheme="minorHAnsi" w:cs="Helvetica"/>
          <w:i/>
          <w:color w:val="1D2129"/>
          <w:shd w:val="clear" w:color="auto" w:fill="FFFFFF"/>
        </w:rPr>
      </w:pPr>
      <w:r w:rsidRPr="00613D87">
        <w:rPr>
          <w:rFonts w:asciiTheme="minorHAnsi" w:hAnsiTheme="minorHAnsi" w:cs="Helvetica"/>
          <w:i/>
          <w:color w:val="1D2129"/>
          <w:shd w:val="clear" w:color="auto" w:fill="FFFFFF"/>
        </w:rPr>
        <w:t>Sous-amendement refusé</w:t>
      </w:r>
    </w:p>
    <w:p w:rsidR="00613D87" w:rsidRDefault="00613D87" w:rsidP="00840976">
      <w:pPr>
        <w:pStyle w:val="Paragraphedeliste1"/>
        <w:shd w:val="clear" w:color="auto" w:fill="FFFFFF"/>
        <w:spacing w:line="100" w:lineRule="atLeast"/>
        <w:ind w:left="0"/>
        <w:rPr>
          <w:rFonts w:asciiTheme="minorHAnsi" w:hAnsiTheme="minorHAnsi" w:cs="Helvetica"/>
          <w:bCs/>
          <w:color w:val="1D2129"/>
          <w:shd w:val="clear" w:color="auto" w:fill="FFFFFF"/>
        </w:rPr>
      </w:pPr>
    </w:p>
    <w:p w:rsidR="00A44CBA" w:rsidRPr="00A44CBA" w:rsidRDefault="00A44CBA" w:rsidP="00840976">
      <w:pPr>
        <w:pStyle w:val="Paragraphedeliste1"/>
        <w:shd w:val="clear" w:color="auto" w:fill="FFFFFF"/>
        <w:spacing w:line="100" w:lineRule="atLeast"/>
        <w:ind w:left="0"/>
        <w:rPr>
          <w:rFonts w:asciiTheme="minorHAnsi" w:hAnsiTheme="minorHAnsi" w:cs="Helvetica"/>
          <w:bCs/>
          <w:color w:val="1D2129"/>
          <w:shd w:val="clear" w:color="auto" w:fill="FFFFFF"/>
        </w:rPr>
      </w:pPr>
      <w:r>
        <w:rPr>
          <w:rFonts w:asciiTheme="minorHAnsi" w:hAnsiTheme="minorHAnsi" w:cs="Helvetica"/>
          <w:bCs/>
          <w:color w:val="1D2129"/>
          <w:shd w:val="clear" w:color="auto" w:fill="FFFFFF"/>
        </w:rPr>
        <w:t>Résultat du vote :</w:t>
      </w:r>
    </w:p>
    <w:p w:rsidR="009776B3" w:rsidRPr="00613D87" w:rsidRDefault="00840976" w:rsidP="00465C5A">
      <w:pPr>
        <w:pStyle w:val="Paragraphedeliste1"/>
        <w:shd w:val="clear" w:color="auto" w:fill="FFFFFF"/>
        <w:spacing w:line="100" w:lineRule="atLeast"/>
        <w:ind w:left="0"/>
        <w:rPr>
          <w:rFonts w:asciiTheme="minorHAnsi" w:hAnsiTheme="minorHAnsi" w:cs="Helvetica"/>
          <w:bCs/>
          <w:color w:val="1D2129"/>
          <w:shd w:val="clear" w:color="auto" w:fill="FFFFFF"/>
        </w:rPr>
      </w:pPr>
      <w:r w:rsidRPr="00613D87">
        <w:rPr>
          <w:rFonts w:asciiTheme="minorHAnsi" w:hAnsiTheme="minorHAnsi" w:cs="Helvetica"/>
          <w:bCs/>
          <w:color w:val="1D2129"/>
          <w:shd w:val="clear" w:color="auto" w:fill="FFFFFF"/>
        </w:rPr>
        <w:t>647 pour</w:t>
      </w:r>
    </w:p>
    <w:p w:rsidR="00840976" w:rsidRDefault="00613D87" w:rsidP="00465C5A">
      <w:pPr>
        <w:pStyle w:val="Paragraphedeliste1"/>
        <w:shd w:val="clear" w:color="auto" w:fill="FFFFFF"/>
        <w:spacing w:line="100" w:lineRule="atLeast"/>
        <w:ind w:left="0"/>
        <w:rPr>
          <w:rFonts w:asciiTheme="minorHAnsi" w:hAnsiTheme="minorHAnsi" w:cs="Helvetica"/>
          <w:bCs/>
          <w:color w:val="1D2129"/>
          <w:shd w:val="clear" w:color="auto" w:fill="FFFFFF"/>
        </w:rPr>
      </w:pPr>
      <w:r>
        <w:rPr>
          <w:rFonts w:asciiTheme="minorHAnsi" w:hAnsiTheme="minorHAnsi" w:cs="Helvetica"/>
          <w:bCs/>
          <w:color w:val="1D2129"/>
          <w:shd w:val="clear" w:color="auto" w:fill="FFFFFF"/>
        </w:rPr>
        <w:lastRenderedPageBreak/>
        <w:t>20aine c</w:t>
      </w:r>
      <w:r w:rsidR="00840976" w:rsidRPr="00613D87">
        <w:rPr>
          <w:rFonts w:asciiTheme="minorHAnsi" w:hAnsiTheme="minorHAnsi" w:cs="Helvetica"/>
          <w:bCs/>
          <w:color w:val="1D2129"/>
          <w:shd w:val="clear" w:color="auto" w:fill="FFFFFF"/>
        </w:rPr>
        <w:t>ontre</w:t>
      </w:r>
    </w:p>
    <w:p w:rsidR="00A44CBA" w:rsidRPr="00A44CBA" w:rsidRDefault="00A44CBA" w:rsidP="00465C5A">
      <w:pPr>
        <w:pStyle w:val="Paragraphedeliste1"/>
        <w:shd w:val="clear" w:color="auto" w:fill="FFFFFF"/>
        <w:spacing w:line="100" w:lineRule="atLeast"/>
        <w:ind w:left="0"/>
        <w:rPr>
          <w:rFonts w:asciiTheme="minorHAnsi" w:hAnsiTheme="minorHAnsi"/>
          <w:bCs/>
          <w:color w:val="auto"/>
        </w:rPr>
      </w:pPr>
      <w:r w:rsidRPr="00613D87">
        <w:rPr>
          <w:rFonts w:asciiTheme="minorHAnsi" w:hAnsiTheme="minorHAnsi"/>
          <w:bCs/>
          <w:color w:val="auto"/>
        </w:rPr>
        <w:t>La principale est adoptée</w:t>
      </w:r>
    </w:p>
    <w:p w:rsidR="00613D87" w:rsidRPr="00613D87" w:rsidRDefault="00613D87" w:rsidP="00465C5A">
      <w:pPr>
        <w:pStyle w:val="Paragraphedeliste1"/>
        <w:shd w:val="clear" w:color="auto" w:fill="FFFFFF"/>
        <w:spacing w:line="100" w:lineRule="atLeast"/>
        <w:ind w:left="0"/>
        <w:rPr>
          <w:rFonts w:asciiTheme="minorHAnsi" w:hAnsiTheme="minorHAnsi" w:cs="Helvetica"/>
          <w:bCs/>
          <w:color w:val="1D2129"/>
          <w:shd w:val="clear" w:color="auto" w:fill="FFFFFF"/>
        </w:rPr>
      </w:pPr>
    </w:p>
    <w:p w:rsidR="00840976" w:rsidRPr="00190743" w:rsidRDefault="00AB682B" w:rsidP="00465C5A">
      <w:pPr>
        <w:pStyle w:val="Paragraphedeliste1"/>
        <w:shd w:val="clear" w:color="auto" w:fill="FFFFFF"/>
        <w:spacing w:line="100" w:lineRule="atLeast"/>
        <w:ind w:left="0"/>
        <w:rPr>
          <w:rFonts w:asciiTheme="minorHAnsi" w:hAnsiTheme="minorHAnsi" w:cs="Helvetica"/>
          <w:bCs/>
          <w:color w:val="1D2129"/>
          <w:shd w:val="clear" w:color="auto" w:fill="FFFFFF"/>
        </w:rPr>
      </w:pPr>
      <w:r w:rsidRPr="00190743">
        <w:rPr>
          <w:rFonts w:asciiTheme="minorHAnsi" w:hAnsiTheme="minorHAnsi" w:cs="Helvetica"/>
          <w:bCs/>
          <w:color w:val="1D2129"/>
          <w:shd w:val="clear" w:color="auto" w:fill="FFFFFF"/>
        </w:rPr>
        <w:t>Maxime propose</w:t>
      </w:r>
      <w:r w:rsidR="00613D87" w:rsidRPr="00190743">
        <w:rPr>
          <w:rFonts w:asciiTheme="minorHAnsi" w:hAnsiTheme="minorHAnsi" w:cs="Helvetica"/>
          <w:bCs/>
          <w:color w:val="1D2129"/>
          <w:shd w:val="clear" w:color="auto" w:fill="FFFFFF"/>
        </w:rPr>
        <w:t> :</w:t>
      </w:r>
    </w:p>
    <w:p w:rsidR="00190743" w:rsidRPr="00190743" w:rsidRDefault="00190743" w:rsidP="00190743">
      <w:pPr>
        <w:pStyle w:val="Corpsdetexte"/>
        <w:spacing w:after="0" w:line="396" w:lineRule="auto"/>
        <w:jc w:val="both"/>
        <w:rPr>
          <w:rFonts w:asciiTheme="minorHAnsi" w:hAnsiTheme="minorHAnsi"/>
          <w:sz w:val="22"/>
          <w:szCs w:val="22"/>
        </w:rPr>
      </w:pPr>
      <w:r w:rsidRPr="00190743">
        <w:rPr>
          <w:rFonts w:asciiTheme="minorHAnsi" w:hAnsiTheme="minorHAnsi"/>
          <w:i/>
          <w:color w:val="000000"/>
          <w:sz w:val="22"/>
          <w:szCs w:val="22"/>
        </w:rPr>
        <w:t>Considérant la campagne pour la rémunération de tous les stages à tous les niveaux d’étude qui a cours depuis deux ans, notamment à Montréal, en Outaouais, à Sherbrooke, à Québec et à Trois-Rivières;</w:t>
      </w:r>
    </w:p>
    <w:p w:rsidR="00190743" w:rsidRPr="00190743" w:rsidRDefault="00190743" w:rsidP="00190743">
      <w:pPr>
        <w:pStyle w:val="Corpsdetexte"/>
        <w:rPr>
          <w:rFonts w:asciiTheme="minorHAnsi" w:hAnsiTheme="minorHAnsi"/>
          <w:sz w:val="22"/>
          <w:szCs w:val="22"/>
        </w:rPr>
      </w:pPr>
    </w:p>
    <w:p w:rsidR="00190743" w:rsidRPr="00190743" w:rsidRDefault="00190743" w:rsidP="00190743">
      <w:pPr>
        <w:pStyle w:val="Corpsdetexte"/>
        <w:spacing w:after="0" w:line="396" w:lineRule="auto"/>
        <w:jc w:val="both"/>
        <w:rPr>
          <w:rFonts w:asciiTheme="minorHAnsi" w:hAnsiTheme="minorHAnsi"/>
          <w:sz w:val="22"/>
          <w:szCs w:val="22"/>
        </w:rPr>
      </w:pPr>
      <w:r w:rsidRPr="00190743">
        <w:rPr>
          <w:rFonts w:asciiTheme="minorHAnsi" w:hAnsiTheme="minorHAnsi"/>
          <w:i/>
          <w:color w:val="000000"/>
          <w:sz w:val="22"/>
          <w:szCs w:val="22"/>
        </w:rPr>
        <w:t>Considérant l’ultimatum lancé au gouvernement par l’AFESH, l’ADEESE, l’AFESPED de l’UQAM, le cégep du Vieux Montréal, le cégep Marie-Victorin, le cégep de Sherbrooke, le cégep St-Laurent, l’Association étudiante du module de l’éducation de l’Université du Québec en Outaouais (AEME-UQO), le Regroupement des étudiants et étudiantes en travail social de l’Université du Québec en Outaouais (REETS-UQO), l’Association des étudiantes sages-femmes du Québec (AESFQ) et l’Association des étudiant.es prégradué.es en philosophie de l’Université Laval à Québec (</w:t>
      </w:r>
      <w:proofErr w:type="spellStart"/>
      <w:r w:rsidRPr="00190743">
        <w:rPr>
          <w:rFonts w:asciiTheme="minorHAnsi" w:hAnsiTheme="minorHAnsi"/>
          <w:i/>
          <w:color w:val="000000"/>
          <w:sz w:val="22"/>
          <w:szCs w:val="22"/>
        </w:rPr>
        <w:t>Ageepp</w:t>
      </w:r>
      <w:proofErr w:type="spellEnd"/>
      <w:r w:rsidRPr="00190743">
        <w:rPr>
          <w:rFonts w:asciiTheme="minorHAnsi" w:hAnsiTheme="minorHAnsi"/>
          <w:i/>
          <w:color w:val="000000"/>
          <w:sz w:val="22"/>
          <w:szCs w:val="22"/>
        </w:rPr>
        <w:t>) afin que soit mis en place un programme de rémunération de tous les stages; ultimatum culminant avec une grève générale illimitée à l’hiver 2019;</w:t>
      </w:r>
    </w:p>
    <w:p w:rsidR="00190743" w:rsidRPr="00190743" w:rsidRDefault="00190743" w:rsidP="00190743">
      <w:pPr>
        <w:pStyle w:val="Corpsdetexte"/>
        <w:rPr>
          <w:rFonts w:asciiTheme="minorHAnsi" w:hAnsiTheme="minorHAnsi"/>
          <w:sz w:val="22"/>
          <w:szCs w:val="22"/>
        </w:rPr>
      </w:pPr>
    </w:p>
    <w:p w:rsidR="00190743" w:rsidRPr="00190743" w:rsidRDefault="00190743" w:rsidP="00190743">
      <w:pPr>
        <w:pStyle w:val="Corpsdetexte"/>
        <w:spacing w:after="0" w:line="396" w:lineRule="auto"/>
        <w:jc w:val="both"/>
        <w:rPr>
          <w:rFonts w:asciiTheme="minorHAnsi" w:hAnsiTheme="minorHAnsi"/>
          <w:sz w:val="22"/>
          <w:szCs w:val="22"/>
        </w:rPr>
      </w:pPr>
      <w:r w:rsidRPr="00190743">
        <w:rPr>
          <w:rFonts w:asciiTheme="minorHAnsi" w:hAnsiTheme="minorHAnsi"/>
          <w:i/>
          <w:color w:val="000000"/>
          <w:sz w:val="22"/>
          <w:szCs w:val="22"/>
        </w:rPr>
        <w:t>Considérant la nécessité de maintenir la pression sur le gouvernement nouvellement formé;</w:t>
      </w:r>
    </w:p>
    <w:p w:rsidR="00190743" w:rsidRPr="00190743" w:rsidRDefault="00190743" w:rsidP="00190743">
      <w:pPr>
        <w:pStyle w:val="Corpsdetexte"/>
        <w:rPr>
          <w:rFonts w:asciiTheme="minorHAnsi" w:hAnsiTheme="minorHAnsi"/>
          <w:sz w:val="22"/>
          <w:szCs w:val="22"/>
        </w:rPr>
      </w:pPr>
    </w:p>
    <w:p w:rsidR="00190743" w:rsidRPr="00190743" w:rsidRDefault="00190743" w:rsidP="00190743">
      <w:pPr>
        <w:pStyle w:val="Corpsdetexte"/>
        <w:spacing w:after="0" w:line="396" w:lineRule="auto"/>
        <w:jc w:val="both"/>
        <w:rPr>
          <w:rFonts w:asciiTheme="minorHAnsi" w:hAnsiTheme="minorHAnsi"/>
          <w:sz w:val="22"/>
          <w:szCs w:val="22"/>
        </w:rPr>
      </w:pPr>
      <w:r w:rsidRPr="00190743">
        <w:rPr>
          <w:rFonts w:asciiTheme="minorHAnsi" w:hAnsiTheme="minorHAnsi"/>
          <w:i/>
          <w:color w:val="000000"/>
          <w:sz w:val="22"/>
          <w:szCs w:val="22"/>
        </w:rPr>
        <w:t>Considérant que ce sont les journées de grèves tenues jusqu’à maintenant qui ont contraint le gouvernement à mettre en place une mesure budgétaire afin de compenser le stage final en enseignement;</w:t>
      </w:r>
    </w:p>
    <w:p w:rsidR="00190743" w:rsidRPr="00190743" w:rsidRDefault="00190743" w:rsidP="00190743">
      <w:pPr>
        <w:pStyle w:val="Corpsdetexte"/>
        <w:rPr>
          <w:rFonts w:asciiTheme="minorHAnsi" w:hAnsiTheme="minorHAnsi"/>
          <w:sz w:val="22"/>
          <w:szCs w:val="22"/>
        </w:rPr>
      </w:pPr>
    </w:p>
    <w:p w:rsidR="00190743" w:rsidRPr="00190743" w:rsidRDefault="00190743" w:rsidP="00190743">
      <w:pPr>
        <w:pStyle w:val="Corpsdetexte"/>
        <w:spacing w:after="0" w:line="396" w:lineRule="auto"/>
        <w:jc w:val="both"/>
        <w:rPr>
          <w:rFonts w:asciiTheme="minorHAnsi" w:hAnsiTheme="minorHAnsi"/>
          <w:sz w:val="22"/>
          <w:szCs w:val="22"/>
        </w:rPr>
      </w:pPr>
      <w:r w:rsidRPr="00190743">
        <w:rPr>
          <w:rFonts w:asciiTheme="minorHAnsi" w:hAnsiTheme="minorHAnsi"/>
          <w:i/>
          <w:color w:val="000000"/>
          <w:sz w:val="22"/>
          <w:szCs w:val="22"/>
        </w:rPr>
        <w:t>Considérant que la mesure adoptée dans le dernier budget provincial afin de compenser le stage final en enseignement a pour objectif de diviser le mouvement pour la rémunération des stages et constitue une solution peu coûteuse pour le gouvernement sans répondre à la revendication du mouvement, soit la rémunération de l’ensemble des stages pour toutes les disciplines et à tous les niveaux d’étude;</w:t>
      </w:r>
    </w:p>
    <w:p w:rsidR="00190743" w:rsidRPr="00190743" w:rsidRDefault="00190743" w:rsidP="00190743">
      <w:pPr>
        <w:pStyle w:val="Corpsdetexte"/>
        <w:rPr>
          <w:rFonts w:asciiTheme="minorHAnsi" w:hAnsiTheme="minorHAnsi"/>
          <w:sz w:val="22"/>
          <w:szCs w:val="22"/>
        </w:rPr>
      </w:pPr>
    </w:p>
    <w:p w:rsidR="00190743" w:rsidRPr="00190743" w:rsidRDefault="00190743" w:rsidP="00190743">
      <w:pPr>
        <w:pStyle w:val="Corpsdetexte"/>
        <w:spacing w:after="0" w:line="396" w:lineRule="auto"/>
        <w:jc w:val="both"/>
        <w:rPr>
          <w:rFonts w:asciiTheme="minorHAnsi" w:hAnsiTheme="minorHAnsi"/>
          <w:sz w:val="22"/>
          <w:szCs w:val="22"/>
        </w:rPr>
      </w:pPr>
      <w:r w:rsidRPr="00190743">
        <w:rPr>
          <w:rFonts w:asciiTheme="minorHAnsi" w:hAnsiTheme="minorHAnsi"/>
          <w:i/>
          <w:color w:val="000000"/>
          <w:sz w:val="22"/>
          <w:szCs w:val="22"/>
        </w:rPr>
        <w:t xml:space="preserve">Considérant que plusieurs associations étudiantes ont adopté la tenue d’une semaine de grève du 19 au 23 novembre prochain, et que des votes de grève sont aussi prévus dans plusieurs autres </w:t>
      </w:r>
      <w:r w:rsidRPr="00190743">
        <w:rPr>
          <w:rFonts w:asciiTheme="minorHAnsi" w:hAnsiTheme="minorHAnsi"/>
          <w:i/>
          <w:color w:val="000000"/>
          <w:sz w:val="22"/>
          <w:szCs w:val="22"/>
        </w:rPr>
        <w:lastRenderedPageBreak/>
        <w:t xml:space="preserve">associations; </w:t>
      </w:r>
    </w:p>
    <w:p w:rsidR="00190743" w:rsidRPr="00190743" w:rsidRDefault="00190743" w:rsidP="00190743">
      <w:pPr>
        <w:pStyle w:val="Corpsdetexte"/>
        <w:rPr>
          <w:rFonts w:asciiTheme="minorHAnsi" w:hAnsiTheme="minorHAnsi"/>
          <w:sz w:val="22"/>
          <w:szCs w:val="22"/>
        </w:rPr>
      </w:pPr>
    </w:p>
    <w:p w:rsidR="00190743" w:rsidRPr="00190743" w:rsidRDefault="00190743" w:rsidP="00190743">
      <w:pPr>
        <w:pStyle w:val="Corpsdetexte"/>
        <w:spacing w:after="0" w:line="396" w:lineRule="auto"/>
        <w:jc w:val="both"/>
        <w:rPr>
          <w:rFonts w:asciiTheme="minorHAnsi" w:hAnsiTheme="minorHAnsi"/>
          <w:sz w:val="22"/>
          <w:szCs w:val="22"/>
        </w:rPr>
      </w:pPr>
      <w:r w:rsidRPr="00190743">
        <w:rPr>
          <w:rFonts w:asciiTheme="minorHAnsi" w:hAnsiTheme="minorHAnsi"/>
          <w:b/>
          <w:color w:val="000000"/>
          <w:sz w:val="22"/>
          <w:szCs w:val="22"/>
        </w:rPr>
        <w:t xml:space="preserve">Que le SECMV tienne une semaine de grève du 19 au 23 novembre inclusivement, dans une perspective d’escalade des moyens de pression. </w:t>
      </w:r>
      <w:r w:rsidRPr="00190743">
        <w:rPr>
          <w:rFonts w:asciiTheme="minorHAnsi" w:hAnsiTheme="minorHAnsi"/>
          <w:b/>
          <w:color w:val="1D2129"/>
          <w:sz w:val="22"/>
          <w:szCs w:val="22"/>
        </w:rPr>
        <w:t>Que toutes les activités reliées aux stages et aux cours soient suspendus.</w:t>
      </w:r>
    </w:p>
    <w:p w:rsidR="00190743" w:rsidRPr="00190743" w:rsidRDefault="00190743" w:rsidP="00190743">
      <w:pPr>
        <w:pStyle w:val="Corpsdetexte"/>
        <w:rPr>
          <w:rFonts w:asciiTheme="minorHAnsi" w:hAnsiTheme="minorHAnsi"/>
          <w:sz w:val="22"/>
          <w:szCs w:val="22"/>
        </w:rPr>
      </w:pPr>
    </w:p>
    <w:p w:rsidR="00190743" w:rsidRPr="00190743" w:rsidRDefault="00190743" w:rsidP="00190743">
      <w:pPr>
        <w:pStyle w:val="Corpsdetexte"/>
        <w:spacing w:after="0" w:line="396" w:lineRule="auto"/>
        <w:jc w:val="both"/>
        <w:rPr>
          <w:rFonts w:asciiTheme="minorHAnsi" w:hAnsiTheme="minorHAnsi"/>
          <w:sz w:val="22"/>
          <w:szCs w:val="22"/>
        </w:rPr>
      </w:pPr>
      <w:r w:rsidRPr="00190743">
        <w:rPr>
          <w:rFonts w:asciiTheme="minorHAnsi" w:hAnsiTheme="minorHAnsi"/>
          <w:b/>
          <w:color w:val="000000"/>
          <w:sz w:val="22"/>
          <w:szCs w:val="22"/>
        </w:rPr>
        <w:t>Que le SECMV mobilise les membres de l’association afin de participer à l’organisation des activités lors de la journée d’actions décentralisées du 21 novembre.</w:t>
      </w:r>
    </w:p>
    <w:p w:rsidR="00190743" w:rsidRPr="00190743" w:rsidRDefault="00190743" w:rsidP="00190743">
      <w:pPr>
        <w:pStyle w:val="Corpsdetexte"/>
        <w:rPr>
          <w:rFonts w:asciiTheme="minorHAnsi" w:hAnsiTheme="minorHAnsi"/>
          <w:sz w:val="22"/>
          <w:szCs w:val="22"/>
        </w:rPr>
      </w:pPr>
    </w:p>
    <w:p w:rsidR="00190743" w:rsidRPr="00190743" w:rsidRDefault="00190743" w:rsidP="00190743">
      <w:pPr>
        <w:pStyle w:val="Corpsdetexte"/>
        <w:spacing w:after="0" w:line="396" w:lineRule="auto"/>
        <w:jc w:val="both"/>
        <w:rPr>
          <w:rFonts w:asciiTheme="minorHAnsi" w:hAnsiTheme="minorHAnsi"/>
          <w:sz w:val="22"/>
          <w:szCs w:val="22"/>
        </w:rPr>
      </w:pPr>
      <w:r w:rsidRPr="00190743">
        <w:rPr>
          <w:rFonts w:asciiTheme="minorHAnsi" w:hAnsiTheme="minorHAnsi"/>
          <w:b/>
          <w:color w:val="000000"/>
          <w:sz w:val="22"/>
          <w:szCs w:val="22"/>
        </w:rPr>
        <w:t>Que le SECMV organise une soirée le 16 novembre à 16h au café l’exil pour organiser la semaine de grève.</w:t>
      </w:r>
    </w:p>
    <w:p w:rsidR="00190743" w:rsidRPr="00190743" w:rsidRDefault="00190743" w:rsidP="00190743">
      <w:pPr>
        <w:pStyle w:val="Corpsdetexte"/>
        <w:rPr>
          <w:rFonts w:asciiTheme="minorHAnsi" w:hAnsiTheme="minorHAnsi"/>
          <w:sz w:val="22"/>
          <w:szCs w:val="22"/>
        </w:rPr>
      </w:pPr>
    </w:p>
    <w:p w:rsidR="00190743" w:rsidRPr="00190743" w:rsidRDefault="00190743" w:rsidP="00190743">
      <w:pPr>
        <w:pStyle w:val="Corpsdetexte"/>
        <w:spacing w:after="0" w:line="396" w:lineRule="auto"/>
        <w:jc w:val="both"/>
        <w:rPr>
          <w:rFonts w:asciiTheme="minorHAnsi" w:hAnsiTheme="minorHAnsi"/>
          <w:sz w:val="22"/>
          <w:szCs w:val="22"/>
        </w:rPr>
      </w:pPr>
      <w:r w:rsidRPr="00190743">
        <w:rPr>
          <w:rFonts w:asciiTheme="minorHAnsi" w:hAnsiTheme="minorHAnsi"/>
          <w:b/>
          <w:color w:val="000000"/>
          <w:sz w:val="22"/>
          <w:szCs w:val="22"/>
        </w:rPr>
        <w:t>Que le SECMV invite les membres à participer à la manifestation du 21 novembre organisée par l’ADEESE.</w:t>
      </w:r>
    </w:p>
    <w:p w:rsidR="00190743" w:rsidRPr="00190743" w:rsidRDefault="00190743" w:rsidP="00190743">
      <w:pPr>
        <w:pStyle w:val="Corpsdetexte"/>
        <w:rPr>
          <w:rFonts w:asciiTheme="minorHAnsi" w:hAnsiTheme="minorHAnsi"/>
          <w:sz w:val="22"/>
          <w:szCs w:val="22"/>
        </w:rPr>
      </w:pPr>
    </w:p>
    <w:p w:rsidR="00190743" w:rsidRPr="00190743" w:rsidRDefault="00190743" w:rsidP="00190743">
      <w:pPr>
        <w:pStyle w:val="Corpsdetexte"/>
        <w:spacing w:after="0" w:line="396" w:lineRule="auto"/>
        <w:jc w:val="both"/>
        <w:rPr>
          <w:rFonts w:asciiTheme="minorHAnsi" w:hAnsiTheme="minorHAnsi"/>
          <w:sz w:val="22"/>
          <w:szCs w:val="22"/>
        </w:rPr>
      </w:pPr>
      <w:r w:rsidRPr="00190743">
        <w:rPr>
          <w:rFonts w:asciiTheme="minorHAnsi" w:hAnsiTheme="minorHAnsi"/>
          <w:b/>
          <w:color w:val="000000"/>
          <w:sz w:val="22"/>
          <w:szCs w:val="22"/>
        </w:rPr>
        <w:t>Que le SECMV communique avec les différents départements afin de les prévenir de la grève à venir et de s’assurer qu’</w:t>
      </w:r>
      <w:proofErr w:type="spellStart"/>
      <w:r w:rsidRPr="00190743">
        <w:rPr>
          <w:rFonts w:asciiTheme="minorHAnsi" w:hAnsiTheme="minorHAnsi"/>
          <w:b/>
          <w:color w:val="000000"/>
          <w:sz w:val="22"/>
          <w:szCs w:val="22"/>
        </w:rPr>
        <w:t>aucun.e</w:t>
      </w:r>
      <w:proofErr w:type="spellEnd"/>
      <w:r w:rsidRPr="00190743">
        <w:rPr>
          <w:rFonts w:asciiTheme="minorHAnsi" w:hAnsiTheme="minorHAnsi"/>
          <w:b/>
          <w:color w:val="000000"/>
          <w:sz w:val="22"/>
          <w:szCs w:val="22"/>
        </w:rPr>
        <w:t xml:space="preserve"> stagiaire en grève ne sera </w:t>
      </w:r>
      <w:proofErr w:type="spellStart"/>
      <w:r w:rsidRPr="00190743">
        <w:rPr>
          <w:rFonts w:asciiTheme="minorHAnsi" w:hAnsiTheme="minorHAnsi"/>
          <w:b/>
          <w:color w:val="000000"/>
          <w:sz w:val="22"/>
          <w:szCs w:val="22"/>
        </w:rPr>
        <w:t>menacé.e</w:t>
      </w:r>
      <w:proofErr w:type="spellEnd"/>
      <w:r w:rsidRPr="00190743">
        <w:rPr>
          <w:rFonts w:asciiTheme="minorHAnsi" w:hAnsiTheme="minorHAnsi"/>
          <w:b/>
          <w:color w:val="000000"/>
          <w:sz w:val="22"/>
          <w:szCs w:val="22"/>
        </w:rPr>
        <w:t xml:space="preserve"> ou </w:t>
      </w:r>
      <w:proofErr w:type="spellStart"/>
      <w:r w:rsidRPr="00190743">
        <w:rPr>
          <w:rFonts w:asciiTheme="minorHAnsi" w:hAnsiTheme="minorHAnsi"/>
          <w:b/>
          <w:color w:val="000000"/>
          <w:sz w:val="22"/>
          <w:szCs w:val="22"/>
        </w:rPr>
        <w:t>pénalisé.e</w:t>
      </w:r>
      <w:proofErr w:type="spellEnd"/>
      <w:r w:rsidRPr="00190743">
        <w:rPr>
          <w:rFonts w:asciiTheme="minorHAnsi" w:hAnsiTheme="minorHAnsi"/>
          <w:b/>
          <w:color w:val="000000"/>
          <w:sz w:val="22"/>
          <w:szCs w:val="22"/>
        </w:rPr>
        <w:t xml:space="preserve"> d’une quelconque manière. Que les heures de stage pour participer à l’assemblée générale ne soient pas reprises.</w:t>
      </w:r>
    </w:p>
    <w:p w:rsidR="00190743" w:rsidRPr="00190743" w:rsidRDefault="00190743" w:rsidP="00190743">
      <w:pPr>
        <w:pStyle w:val="Corpsdetexte"/>
        <w:rPr>
          <w:rFonts w:asciiTheme="minorHAnsi" w:hAnsiTheme="minorHAnsi"/>
          <w:sz w:val="22"/>
          <w:szCs w:val="22"/>
        </w:rPr>
      </w:pPr>
    </w:p>
    <w:p w:rsidR="00190743" w:rsidRPr="00190743" w:rsidRDefault="00190743" w:rsidP="00190743">
      <w:pPr>
        <w:pStyle w:val="Corpsdetexte"/>
        <w:spacing w:after="0" w:line="396" w:lineRule="auto"/>
        <w:jc w:val="both"/>
        <w:rPr>
          <w:rFonts w:asciiTheme="minorHAnsi" w:hAnsiTheme="minorHAnsi"/>
          <w:sz w:val="22"/>
          <w:szCs w:val="22"/>
        </w:rPr>
      </w:pPr>
      <w:r w:rsidRPr="00190743">
        <w:rPr>
          <w:rFonts w:asciiTheme="minorHAnsi" w:hAnsiTheme="minorHAnsi"/>
          <w:b/>
          <w:color w:val="1D2129"/>
          <w:sz w:val="22"/>
          <w:szCs w:val="22"/>
        </w:rPr>
        <w:t xml:space="preserve">Que les journées de grève ne soient pas reprises, incluant les journées de stage. Que dans le cas où l’administration du collège décidait de reprendre les journées de cours, ces journées seront considérées comme des journées de grève par le SECMV. </w:t>
      </w:r>
    </w:p>
    <w:p w:rsidR="00190743" w:rsidRPr="00190743" w:rsidRDefault="00190743" w:rsidP="00190743">
      <w:pPr>
        <w:pStyle w:val="Corpsdetexte"/>
        <w:rPr>
          <w:rFonts w:asciiTheme="minorHAnsi" w:hAnsiTheme="minorHAnsi"/>
          <w:sz w:val="22"/>
          <w:szCs w:val="22"/>
        </w:rPr>
      </w:pPr>
    </w:p>
    <w:p w:rsidR="00190743" w:rsidRPr="00190743" w:rsidRDefault="00190743" w:rsidP="00190743">
      <w:pPr>
        <w:pStyle w:val="Corpsdetexte"/>
        <w:spacing w:after="0" w:line="396" w:lineRule="auto"/>
        <w:jc w:val="both"/>
        <w:rPr>
          <w:rFonts w:asciiTheme="minorHAnsi" w:hAnsiTheme="minorHAnsi"/>
          <w:sz w:val="22"/>
          <w:szCs w:val="22"/>
        </w:rPr>
      </w:pPr>
      <w:r w:rsidRPr="00190743">
        <w:rPr>
          <w:rFonts w:asciiTheme="minorHAnsi" w:hAnsiTheme="minorHAnsi"/>
          <w:b/>
          <w:color w:val="1D2129"/>
          <w:sz w:val="22"/>
          <w:szCs w:val="22"/>
        </w:rPr>
        <w:t xml:space="preserve">Que les locaux soient accessibles aux étudiant.es. </w:t>
      </w:r>
      <w:proofErr w:type="gramStart"/>
      <w:r w:rsidRPr="00190743">
        <w:rPr>
          <w:rFonts w:asciiTheme="minorHAnsi" w:hAnsiTheme="minorHAnsi"/>
          <w:b/>
          <w:color w:val="1D2129"/>
          <w:sz w:val="22"/>
          <w:szCs w:val="22"/>
        </w:rPr>
        <w:t>pour</w:t>
      </w:r>
      <w:proofErr w:type="gramEnd"/>
      <w:r w:rsidRPr="00190743">
        <w:rPr>
          <w:rFonts w:asciiTheme="minorHAnsi" w:hAnsiTheme="minorHAnsi"/>
          <w:b/>
          <w:color w:val="1D2129"/>
          <w:sz w:val="22"/>
          <w:szCs w:val="22"/>
        </w:rPr>
        <w:t xml:space="preserve"> organiser des ateliers en lien avec la campagne pour la rémunération des stages et pour permettre aux étudiant.es de faire leurs travaux.</w:t>
      </w:r>
    </w:p>
    <w:p w:rsidR="00190743" w:rsidRPr="00190743" w:rsidRDefault="00190743" w:rsidP="00190743">
      <w:pPr>
        <w:pStyle w:val="Corpsdetexte"/>
        <w:spacing w:after="0" w:line="396" w:lineRule="auto"/>
        <w:jc w:val="both"/>
        <w:rPr>
          <w:rFonts w:asciiTheme="minorHAnsi" w:hAnsiTheme="minorHAnsi"/>
          <w:sz w:val="22"/>
          <w:szCs w:val="22"/>
        </w:rPr>
      </w:pPr>
      <w:r w:rsidRPr="00190743">
        <w:rPr>
          <w:rFonts w:asciiTheme="minorHAnsi" w:hAnsiTheme="minorHAnsi"/>
          <w:b/>
          <w:color w:val="1D2129"/>
          <w:sz w:val="22"/>
          <w:szCs w:val="22"/>
        </w:rPr>
        <w:t>Que le SECMV appelle ses membres à faire du piquetage durant la semaine à partir de 7h30 le matin et que le SECMV débloque un budget pour ces journées.</w:t>
      </w:r>
    </w:p>
    <w:p w:rsidR="00190743" w:rsidRPr="00190743" w:rsidRDefault="00190743" w:rsidP="00190743">
      <w:pPr>
        <w:pStyle w:val="Corpsdetexte"/>
        <w:spacing w:after="0" w:line="396" w:lineRule="auto"/>
        <w:jc w:val="both"/>
        <w:rPr>
          <w:rFonts w:asciiTheme="minorHAnsi" w:hAnsiTheme="minorHAnsi"/>
          <w:b/>
          <w:color w:val="1D2129"/>
          <w:sz w:val="22"/>
          <w:szCs w:val="22"/>
        </w:rPr>
      </w:pPr>
      <w:r w:rsidRPr="00190743">
        <w:rPr>
          <w:rFonts w:asciiTheme="minorHAnsi" w:hAnsiTheme="minorHAnsi"/>
          <w:b/>
          <w:color w:val="1D2129"/>
          <w:sz w:val="22"/>
          <w:szCs w:val="22"/>
        </w:rPr>
        <w:t xml:space="preserve">Que le SECMV demande à l’administration du cégep d’envoyer un MIO avec le calendrier des </w:t>
      </w:r>
      <w:r w:rsidRPr="00190743">
        <w:rPr>
          <w:rFonts w:asciiTheme="minorHAnsi" w:hAnsiTheme="minorHAnsi"/>
          <w:b/>
          <w:color w:val="1D2129"/>
          <w:sz w:val="22"/>
          <w:szCs w:val="22"/>
        </w:rPr>
        <w:lastRenderedPageBreak/>
        <w:t>événements de la semaine de grève.</w:t>
      </w:r>
    </w:p>
    <w:p w:rsidR="00D87FB1" w:rsidRPr="00190743" w:rsidRDefault="00D87FB1" w:rsidP="00465C5A">
      <w:pPr>
        <w:pStyle w:val="Paragraphedeliste1"/>
        <w:shd w:val="clear" w:color="auto" w:fill="FFFFFF"/>
        <w:spacing w:line="100" w:lineRule="atLeast"/>
        <w:ind w:left="0"/>
        <w:rPr>
          <w:rFonts w:asciiTheme="minorHAnsi" w:hAnsiTheme="minorHAnsi" w:cs="Helvetica"/>
          <w:bCs/>
          <w:color w:val="1D2129"/>
          <w:shd w:val="clear" w:color="auto" w:fill="FFFFFF"/>
        </w:rPr>
      </w:pPr>
    </w:p>
    <w:p w:rsidR="00A44CBA" w:rsidRDefault="00A44CBA" w:rsidP="00F944F7">
      <w:pPr>
        <w:pStyle w:val="Paragraphedeliste1"/>
        <w:shd w:val="clear" w:color="auto" w:fill="FFFFFF"/>
        <w:spacing w:line="100" w:lineRule="atLeast"/>
        <w:ind w:left="0"/>
        <w:rPr>
          <w:rFonts w:asciiTheme="minorHAnsi" w:hAnsiTheme="minorHAnsi" w:cs="Helvetica"/>
          <w:bCs/>
          <w:color w:val="1D2129"/>
          <w:shd w:val="clear" w:color="auto" w:fill="FFFFFF"/>
        </w:rPr>
      </w:pPr>
      <w:r>
        <w:rPr>
          <w:rFonts w:asciiTheme="minorHAnsi" w:hAnsiTheme="minorHAnsi" w:cs="Helvetica"/>
          <w:bCs/>
          <w:color w:val="1D2129"/>
          <w:shd w:val="clear" w:color="auto" w:fill="FFFFFF"/>
        </w:rPr>
        <w:t>Résultat du vote :</w:t>
      </w:r>
    </w:p>
    <w:p w:rsidR="00F944F7" w:rsidRPr="00190743" w:rsidRDefault="00190743" w:rsidP="00F944F7">
      <w:pPr>
        <w:pStyle w:val="Paragraphedeliste1"/>
        <w:shd w:val="clear" w:color="auto" w:fill="FFFFFF"/>
        <w:spacing w:line="100" w:lineRule="atLeast"/>
        <w:ind w:left="0"/>
        <w:rPr>
          <w:rFonts w:asciiTheme="minorHAnsi" w:hAnsiTheme="minorHAnsi" w:cs="Helvetica"/>
          <w:bCs/>
          <w:color w:val="1D2129"/>
          <w:shd w:val="clear" w:color="auto" w:fill="FFFFFF"/>
        </w:rPr>
      </w:pPr>
      <w:r>
        <w:rPr>
          <w:rFonts w:asciiTheme="minorHAnsi" w:hAnsiTheme="minorHAnsi" w:cs="Helvetica"/>
          <w:bCs/>
          <w:color w:val="1D2129"/>
          <w:shd w:val="clear" w:color="auto" w:fill="FFFFFF"/>
        </w:rPr>
        <w:t>605</w:t>
      </w:r>
      <w:r w:rsidR="00613B29" w:rsidRPr="00190743">
        <w:rPr>
          <w:rFonts w:asciiTheme="minorHAnsi" w:hAnsiTheme="minorHAnsi" w:cs="Helvetica"/>
          <w:bCs/>
          <w:color w:val="1D2129"/>
          <w:shd w:val="clear" w:color="auto" w:fill="FFFFFF"/>
        </w:rPr>
        <w:t xml:space="preserve"> pour</w:t>
      </w:r>
    </w:p>
    <w:p w:rsidR="00F944F7" w:rsidRPr="00613D87" w:rsidRDefault="00F944F7" w:rsidP="00F944F7">
      <w:pPr>
        <w:pStyle w:val="Paragraphedeliste1"/>
        <w:shd w:val="clear" w:color="auto" w:fill="FFFFFF"/>
        <w:spacing w:line="100" w:lineRule="atLeast"/>
        <w:ind w:left="0"/>
        <w:rPr>
          <w:rFonts w:asciiTheme="minorHAnsi" w:hAnsiTheme="minorHAnsi" w:cs="Helvetica"/>
          <w:bCs/>
          <w:color w:val="1D2129"/>
          <w:shd w:val="clear" w:color="auto" w:fill="FFFFFF"/>
        </w:rPr>
      </w:pPr>
      <w:r w:rsidRPr="00613D87">
        <w:rPr>
          <w:rFonts w:asciiTheme="minorHAnsi" w:hAnsiTheme="minorHAnsi" w:cs="Helvetica"/>
          <w:bCs/>
          <w:color w:val="1D2129"/>
          <w:shd w:val="clear" w:color="auto" w:fill="FFFFFF"/>
        </w:rPr>
        <w:t>113</w:t>
      </w:r>
      <w:r w:rsidR="00613B29">
        <w:rPr>
          <w:rFonts w:asciiTheme="minorHAnsi" w:hAnsiTheme="minorHAnsi" w:cs="Helvetica"/>
          <w:bCs/>
          <w:color w:val="1D2129"/>
          <w:shd w:val="clear" w:color="auto" w:fill="FFFFFF"/>
        </w:rPr>
        <w:t xml:space="preserve"> c</w:t>
      </w:r>
      <w:r w:rsidRPr="00613D87">
        <w:rPr>
          <w:rFonts w:asciiTheme="minorHAnsi" w:hAnsiTheme="minorHAnsi" w:cs="Helvetica"/>
          <w:bCs/>
          <w:color w:val="1D2129"/>
          <w:shd w:val="clear" w:color="auto" w:fill="FFFFFF"/>
        </w:rPr>
        <w:t>ontre</w:t>
      </w:r>
    </w:p>
    <w:p w:rsidR="00D87FB1" w:rsidRDefault="00190743" w:rsidP="00465C5A">
      <w:pPr>
        <w:pStyle w:val="Paragraphedeliste1"/>
        <w:shd w:val="clear" w:color="auto" w:fill="FFFFFF"/>
        <w:spacing w:line="100" w:lineRule="atLeast"/>
        <w:ind w:left="0"/>
        <w:rPr>
          <w:rFonts w:asciiTheme="minorHAnsi" w:hAnsiTheme="minorHAnsi" w:cs="Helvetica"/>
          <w:bCs/>
          <w:color w:val="1D2129"/>
          <w:shd w:val="clear" w:color="auto" w:fill="FFFFFF"/>
        </w:rPr>
      </w:pPr>
      <w:r>
        <w:rPr>
          <w:rFonts w:asciiTheme="minorHAnsi" w:hAnsiTheme="minorHAnsi" w:cs="Helvetica"/>
          <w:bCs/>
          <w:color w:val="1D2129"/>
          <w:shd w:val="clear" w:color="auto" w:fill="FFFFFF"/>
        </w:rPr>
        <w:t>10aine</w:t>
      </w:r>
      <w:r w:rsidR="00F944F7" w:rsidRPr="00613D87">
        <w:rPr>
          <w:rFonts w:asciiTheme="minorHAnsi" w:hAnsiTheme="minorHAnsi" w:cs="Helvetica"/>
          <w:bCs/>
          <w:color w:val="1D2129"/>
          <w:shd w:val="clear" w:color="auto" w:fill="FFFFFF"/>
        </w:rPr>
        <w:t xml:space="preserve"> abstention</w:t>
      </w:r>
    </w:p>
    <w:p w:rsidR="00A44CBA" w:rsidRDefault="00A44CBA" w:rsidP="00465C5A">
      <w:pPr>
        <w:pStyle w:val="Paragraphedeliste1"/>
        <w:shd w:val="clear" w:color="auto" w:fill="FFFFFF"/>
        <w:spacing w:line="100" w:lineRule="atLeast"/>
        <w:ind w:left="0"/>
        <w:rPr>
          <w:rFonts w:asciiTheme="minorHAnsi" w:hAnsiTheme="minorHAnsi" w:cs="Helvetica"/>
          <w:bCs/>
          <w:color w:val="1D2129"/>
          <w:shd w:val="clear" w:color="auto" w:fill="FFFFFF"/>
        </w:rPr>
      </w:pPr>
    </w:p>
    <w:p w:rsidR="00613B29" w:rsidRPr="00613D87" w:rsidRDefault="00613B29" w:rsidP="00613B29">
      <w:pPr>
        <w:pStyle w:val="Paragraphedeliste1"/>
        <w:shd w:val="clear" w:color="auto" w:fill="FFFFFF"/>
        <w:spacing w:line="100" w:lineRule="atLeast"/>
        <w:ind w:left="0"/>
        <w:rPr>
          <w:rFonts w:asciiTheme="minorHAnsi" w:hAnsiTheme="minorHAnsi" w:cs="Helvetica"/>
          <w:b/>
          <w:bCs/>
          <w:color w:val="1D2129"/>
          <w:sz w:val="28"/>
          <w:szCs w:val="28"/>
          <w:shd w:val="clear" w:color="auto" w:fill="FFFFFF"/>
        </w:rPr>
      </w:pPr>
      <w:r w:rsidRPr="00613D87">
        <w:rPr>
          <w:rFonts w:asciiTheme="minorHAnsi" w:hAnsiTheme="minorHAnsi"/>
          <w:bCs/>
          <w:color w:val="auto"/>
        </w:rPr>
        <w:t xml:space="preserve">La </w:t>
      </w:r>
      <w:r>
        <w:rPr>
          <w:rFonts w:asciiTheme="minorHAnsi" w:hAnsiTheme="minorHAnsi"/>
          <w:bCs/>
          <w:color w:val="auto"/>
        </w:rPr>
        <w:t>proposition</w:t>
      </w:r>
      <w:r w:rsidRPr="00613D87">
        <w:rPr>
          <w:rFonts w:asciiTheme="minorHAnsi" w:hAnsiTheme="minorHAnsi"/>
          <w:bCs/>
          <w:color w:val="auto"/>
        </w:rPr>
        <w:t xml:space="preserve"> est adoptée</w:t>
      </w:r>
    </w:p>
    <w:p w:rsidR="00F944F7" w:rsidRPr="00613D87" w:rsidRDefault="00465C5A" w:rsidP="00465C5A">
      <w:pPr>
        <w:pStyle w:val="Paragraphedeliste1"/>
        <w:shd w:val="clear" w:color="auto" w:fill="FFFFFF"/>
        <w:spacing w:line="100" w:lineRule="atLeast"/>
        <w:ind w:left="0"/>
        <w:rPr>
          <w:rFonts w:asciiTheme="minorHAnsi" w:hAnsiTheme="minorHAnsi" w:cs="Helvetica"/>
          <w:b/>
          <w:bCs/>
          <w:color w:val="1D2129"/>
          <w:sz w:val="28"/>
          <w:szCs w:val="28"/>
          <w:shd w:val="clear" w:color="auto" w:fill="FFFFFF"/>
        </w:rPr>
      </w:pPr>
      <w:r w:rsidRPr="00613D87">
        <w:rPr>
          <w:rFonts w:asciiTheme="minorHAnsi" w:hAnsiTheme="minorHAnsi" w:cs="Helvetica"/>
          <w:b/>
          <w:bCs/>
          <w:color w:val="1D2129"/>
          <w:sz w:val="28"/>
          <w:szCs w:val="28"/>
          <w:shd w:val="clear" w:color="auto" w:fill="FFFFFF"/>
        </w:rPr>
        <w:br/>
        <w:t>2.0 Politique visant à prévenir et à contrer les violences à caractère sexuel</w:t>
      </w:r>
    </w:p>
    <w:p w:rsidR="00A44CBA" w:rsidRPr="006115D9" w:rsidRDefault="00A44CBA" w:rsidP="00A44CBA">
      <w:pPr>
        <w:pStyle w:val="Corpsdetexte"/>
        <w:rPr>
          <w:rFonts w:asciiTheme="minorHAnsi" w:hAnsiTheme="minorHAnsi"/>
          <w:color w:val="444950"/>
          <w:sz w:val="22"/>
          <w:szCs w:val="22"/>
        </w:rPr>
      </w:pPr>
      <w:r w:rsidRPr="006115D9">
        <w:rPr>
          <w:rFonts w:asciiTheme="minorHAnsi" w:hAnsiTheme="minorHAnsi"/>
          <w:color w:val="444950"/>
          <w:sz w:val="22"/>
          <w:szCs w:val="22"/>
        </w:rPr>
        <w:t>Pascale propose</w:t>
      </w:r>
    </w:p>
    <w:p w:rsidR="00544B2C" w:rsidRPr="00A44CBA" w:rsidRDefault="00544B2C" w:rsidP="00544B2C">
      <w:pPr>
        <w:pStyle w:val="Corpsdetexte"/>
        <w:rPr>
          <w:rFonts w:asciiTheme="minorHAnsi" w:hAnsiTheme="minorHAnsi"/>
          <w:b/>
          <w:color w:val="444950"/>
          <w:sz w:val="22"/>
          <w:szCs w:val="22"/>
        </w:rPr>
      </w:pPr>
      <w:r w:rsidRPr="00A44CBA">
        <w:rPr>
          <w:rFonts w:asciiTheme="minorHAnsi" w:hAnsiTheme="minorHAnsi"/>
          <w:b/>
          <w:color w:val="444950"/>
          <w:sz w:val="22"/>
          <w:szCs w:val="22"/>
        </w:rPr>
        <w:t>Que le SECMV cautionne l’adoption de la politique visant à prévenir et à contrer les violences à caractère sexuel tel qu’élaboré par le comité chargé de la rédiger.</w:t>
      </w:r>
    </w:p>
    <w:p w:rsidR="00F944F7" w:rsidRPr="006115D9" w:rsidRDefault="006115D9" w:rsidP="006115D9">
      <w:pPr>
        <w:spacing w:line="100" w:lineRule="atLeast"/>
        <w:rPr>
          <w:rFonts w:asciiTheme="minorHAnsi" w:hAnsiTheme="minorHAnsi"/>
          <w:b/>
          <w:sz w:val="28"/>
          <w:szCs w:val="28"/>
        </w:rPr>
      </w:pPr>
      <w:r w:rsidRPr="00613D87">
        <w:rPr>
          <w:rFonts w:asciiTheme="minorHAnsi" w:hAnsiTheme="minorHAnsi"/>
          <w:i/>
          <w:iCs/>
          <w:sz w:val="21"/>
          <w:szCs w:val="21"/>
        </w:rPr>
        <w:t>Adopté à l’unanimité</w:t>
      </w:r>
    </w:p>
    <w:p w:rsidR="00544B2C" w:rsidRPr="00613D87" w:rsidRDefault="00465C5A" w:rsidP="00465C5A">
      <w:pPr>
        <w:pStyle w:val="Paragraphedeliste1"/>
        <w:shd w:val="clear" w:color="auto" w:fill="FFFFFF"/>
        <w:spacing w:line="100" w:lineRule="atLeast"/>
        <w:ind w:left="0"/>
        <w:rPr>
          <w:rFonts w:asciiTheme="minorHAnsi" w:hAnsiTheme="minorHAnsi" w:cs="Helvetica"/>
          <w:b/>
          <w:bCs/>
          <w:color w:val="1D2129"/>
          <w:sz w:val="28"/>
          <w:szCs w:val="28"/>
          <w:shd w:val="clear" w:color="auto" w:fill="FFFFFF"/>
        </w:rPr>
      </w:pPr>
      <w:r w:rsidRPr="00613D87">
        <w:rPr>
          <w:rFonts w:asciiTheme="minorHAnsi" w:hAnsiTheme="minorHAnsi" w:cs="Helvetica"/>
          <w:b/>
          <w:bCs/>
          <w:color w:val="1D2129"/>
          <w:sz w:val="28"/>
          <w:szCs w:val="28"/>
          <w:shd w:val="clear" w:color="auto" w:fill="FFFFFF"/>
        </w:rPr>
        <w:br/>
        <w:t>3.0 Varia</w:t>
      </w:r>
    </w:p>
    <w:p w:rsidR="00544B2C" w:rsidRPr="00613D87" w:rsidRDefault="00544B2C" w:rsidP="00465C5A">
      <w:pPr>
        <w:pStyle w:val="Paragraphedeliste1"/>
        <w:shd w:val="clear" w:color="auto" w:fill="FFFFFF"/>
        <w:spacing w:line="100" w:lineRule="atLeast"/>
        <w:ind w:left="0"/>
        <w:rPr>
          <w:rFonts w:asciiTheme="minorHAnsi" w:hAnsiTheme="minorHAnsi" w:cs="Helvetica"/>
          <w:b/>
          <w:bCs/>
          <w:color w:val="1D2129"/>
          <w:sz w:val="28"/>
          <w:szCs w:val="28"/>
          <w:shd w:val="clear" w:color="auto" w:fill="FFFFFF"/>
        </w:rPr>
      </w:pPr>
      <w:r w:rsidRPr="00613D87">
        <w:rPr>
          <w:rFonts w:asciiTheme="minorHAnsi" w:hAnsiTheme="minorHAnsi" w:cs="Helvetica"/>
          <w:b/>
          <w:bCs/>
          <w:color w:val="1D2129"/>
          <w:sz w:val="28"/>
          <w:szCs w:val="28"/>
          <w:shd w:val="clear" w:color="auto" w:fill="FFFFFF"/>
        </w:rPr>
        <w:t>Atelier de création d’activité à l’exil vendredi à 16h00</w:t>
      </w:r>
    </w:p>
    <w:p w:rsidR="00465C5A" w:rsidRPr="00613D87" w:rsidRDefault="00465C5A" w:rsidP="00465C5A">
      <w:pPr>
        <w:pStyle w:val="Paragraphedeliste1"/>
        <w:shd w:val="clear" w:color="auto" w:fill="FFFFFF"/>
        <w:spacing w:line="100" w:lineRule="atLeast"/>
        <w:ind w:left="0"/>
        <w:rPr>
          <w:rFonts w:asciiTheme="minorHAnsi" w:hAnsiTheme="minorHAnsi"/>
        </w:rPr>
      </w:pPr>
      <w:r w:rsidRPr="00613D87">
        <w:rPr>
          <w:rFonts w:asciiTheme="minorHAnsi" w:hAnsiTheme="minorHAnsi" w:cs="Helvetica"/>
          <w:b/>
          <w:bCs/>
          <w:color w:val="1D2129"/>
          <w:sz w:val="28"/>
          <w:szCs w:val="28"/>
          <w:shd w:val="clear" w:color="auto" w:fill="FFFFFF"/>
        </w:rPr>
        <w:br/>
        <w:t>4.0 Levée</w:t>
      </w:r>
    </w:p>
    <w:p w:rsidR="00F46EF9" w:rsidRPr="00613D87" w:rsidRDefault="00F46EF9" w:rsidP="00F46EF9">
      <w:pPr>
        <w:spacing w:line="100" w:lineRule="atLeast"/>
        <w:contextualSpacing/>
        <w:rPr>
          <w:rFonts w:asciiTheme="minorHAnsi" w:hAnsiTheme="minorHAnsi"/>
        </w:rPr>
      </w:pPr>
      <w:r w:rsidRPr="00613D87">
        <w:rPr>
          <w:rFonts w:asciiTheme="minorHAnsi" w:hAnsiTheme="minorHAnsi"/>
        </w:rPr>
        <w:t>Maxime propose la levée</w:t>
      </w:r>
    </w:p>
    <w:p w:rsidR="00465C5A" w:rsidRPr="00613D87" w:rsidRDefault="00465C5A" w:rsidP="00465C5A">
      <w:pPr>
        <w:spacing w:line="100" w:lineRule="atLeast"/>
        <w:contextualSpacing/>
        <w:rPr>
          <w:rFonts w:asciiTheme="minorHAnsi" w:hAnsiTheme="minorHAnsi"/>
        </w:rPr>
      </w:pPr>
    </w:p>
    <w:p w:rsidR="00FE18AE" w:rsidRPr="006115D9" w:rsidRDefault="006115D9" w:rsidP="006115D9">
      <w:pPr>
        <w:spacing w:line="100" w:lineRule="atLeast"/>
        <w:rPr>
          <w:rFonts w:asciiTheme="minorHAnsi" w:hAnsiTheme="minorHAnsi"/>
          <w:b/>
          <w:sz w:val="28"/>
          <w:szCs w:val="28"/>
        </w:rPr>
      </w:pPr>
      <w:r w:rsidRPr="00613D87">
        <w:rPr>
          <w:rFonts w:asciiTheme="minorHAnsi" w:hAnsiTheme="minorHAnsi"/>
          <w:i/>
          <w:iCs/>
          <w:sz w:val="21"/>
          <w:szCs w:val="21"/>
        </w:rPr>
        <w:t>Adopté à l’unanimité</w:t>
      </w:r>
      <w:bookmarkStart w:id="0" w:name="_GoBack"/>
      <w:bookmarkEnd w:id="0"/>
    </w:p>
    <w:sectPr w:rsidR="00FE18AE" w:rsidRPr="006115D9">
      <w:footerReference w:type="default" r:id="rId7"/>
      <w:footerReference w:type="first" r:id="rId8"/>
      <w:pgSz w:w="12240" w:h="15840"/>
      <w:pgMar w:top="1440" w:right="1800" w:bottom="1440" w:left="1800" w:header="720" w:footer="708" w:gutter="0"/>
      <w:cols w:space="720"/>
      <w:docGrid w:linePitch="520" w:charSpace="61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F70" w:rsidRDefault="009E1F70" w:rsidP="00465C5A">
      <w:pPr>
        <w:spacing w:after="0" w:line="240" w:lineRule="auto"/>
      </w:pPr>
      <w:r>
        <w:separator/>
      </w:r>
    </w:p>
  </w:endnote>
  <w:endnote w:type="continuationSeparator" w:id="0">
    <w:p w:rsidR="009E1F70" w:rsidRDefault="009E1F70" w:rsidP="0046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Lucida Sans Unicode"/>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E65" w:rsidRDefault="009F72FA">
    <w:pPr>
      <w:pStyle w:val="Pieddepage"/>
      <w:jc w:val="right"/>
    </w:pPr>
    <w:r>
      <w:fldChar w:fldCharType="begin"/>
    </w:r>
    <w:r>
      <w:instrText xml:space="preserve"> PAGE </w:instrText>
    </w:r>
    <w:r>
      <w:fldChar w:fldCharType="separate"/>
    </w:r>
    <w:r w:rsidR="00772CE5">
      <w:rPr>
        <w:noProof/>
      </w:rPr>
      <w:t>5</w:t>
    </w:r>
    <w:r>
      <w:fldChar w:fldCharType="end"/>
    </w:r>
  </w:p>
  <w:p w:rsidR="009F5E65" w:rsidRDefault="009F72FA">
    <w:pPr>
      <w:pStyle w:val="Pieddepage"/>
    </w:pPr>
    <w:r>
      <w:t>PV AS 14/11/2018</w:t>
    </w:r>
    <w:r>
      <w:tab/>
      <w:t>Adopté le JJ/MM/AAAA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E65" w:rsidRDefault="009F5E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F70" w:rsidRDefault="009E1F70" w:rsidP="00465C5A">
      <w:pPr>
        <w:spacing w:after="0" w:line="240" w:lineRule="auto"/>
      </w:pPr>
      <w:r>
        <w:separator/>
      </w:r>
    </w:p>
  </w:footnote>
  <w:footnote w:type="continuationSeparator" w:id="0">
    <w:p w:rsidR="009E1F70" w:rsidRDefault="009E1F70" w:rsidP="00465C5A">
      <w:pPr>
        <w:spacing w:after="0" w:line="240" w:lineRule="auto"/>
      </w:pPr>
      <w:r>
        <w:continuationSeparator/>
      </w:r>
    </w:p>
  </w:footnote>
  <w:footnote w:id="1">
    <w:p w:rsidR="00465C5A" w:rsidRDefault="00465C5A" w:rsidP="00465C5A">
      <w:r>
        <w:rPr>
          <w:rStyle w:val="Caractresdenotedebasdepage"/>
        </w:rPr>
        <w:footnoteRef/>
      </w:r>
    </w:p>
    <w:p w:rsidR="00465C5A" w:rsidRDefault="00465C5A" w:rsidP="00465C5A">
      <w:pPr>
        <w:pStyle w:val="Notedebasdepage1"/>
        <w:pageBreakBefore/>
      </w:pPr>
      <w:r>
        <w:rPr>
          <w:rStyle w:val="Appelnotedebasdep1"/>
        </w:rPr>
        <w:tab/>
      </w:r>
      <w:r>
        <w:rPr>
          <w:rStyle w:val="Appelnotedebasdep1"/>
        </w:rPr>
        <w:tab/>
      </w:r>
      <w:r>
        <w:rPr>
          <w:rStyle w:val="Appelnotedebasdep1"/>
        </w:rPr>
        <w:tab/>
      </w:r>
      <w:r>
        <w:rPr>
          <w:rStyle w:val="Appelnotedebasdep1"/>
        </w:rPr>
        <w:tab/>
      </w:r>
      <w:r>
        <w:rPr>
          <w:rStyle w:val="Appelnotedebasdep1"/>
        </w:rPr>
        <w:tab/>
      </w:r>
      <w:r>
        <w:rPr>
          <w:rStyle w:val="Appelnotedebasdep1"/>
        </w:rPr>
        <w:tab/>
      </w:r>
      <w:r>
        <w:rPr>
          <w:rStyle w:val="Appelnotedebasdep1"/>
        </w:rPr>
        <w:tab/>
      </w:r>
      <w:r>
        <w:rPr>
          <w:rStyle w:val="Appelnotedebasdep1"/>
        </w:rPr>
        <w:tab/>
      </w:r>
      <w:r>
        <w:rPr>
          <w:rStyle w:val="Appelnotedebasdep1"/>
        </w:rPr>
        <w:tab/>
      </w:r>
      <w:r>
        <w:rPr>
          <w:rStyle w:val="Appelnotedebasdep1"/>
        </w:rPr>
        <w:tab/>
      </w:r>
      <w:r>
        <w:rPr>
          <w:rStyle w:val="Appelnotedebasdep1"/>
        </w:rPr>
        <w:tab/>
      </w:r>
      <w:r>
        <w:rPr>
          <w:rStyle w:val="Appelnotedebasdep1"/>
        </w:rPr>
        <w:tab/>
      </w:r>
      <w:r>
        <w:rPr>
          <w:rStyle w:val="Appelnotedebasdep1"/>
        </w:rPr>
        <w:tab/>
      </w:r>
      <w:r>
        <w:rPr>
          <w:rStyle w:val="Appelnotedebasdep1"/>
        </w:rPr>
        <w:tab/>
      </w:r>
      <w:r>
        <w:rPr>
          <w:rStyle w:val="Appelnotedebasdep1"/>
        </w:rPr>
        <w:tab/>
      </w:r>
      <w:r>
        <w:t xml:space="preserve"> Tel qu’adopté en point 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80D8F"/>
    <w:multiLevelType w:val="multilevel"/>
    <w:tmpl w:val="B73C16C0"/>
    <w:lvl w:ilvl="0">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5A"/>
    <w:rsid w:val="00033208"/>
    <w:rsid w:val="00190743"/>
    <w:rsid w:val="001F3B87"/>
    <w:rsid w:val="00264D39"/>
    <w:rsid w:val="00465C5A"/>
    <w:rsid w:val="00544B2C"/>
    <w:rsid w:val="00544E46"/>
    <w:rsid w:val="00573ED2"/>
    <w:rsid w:val="006115D9"/>
    <w:rsid w:val="00613B29"/>
    <w:rsid w:val="00613D87"/>
    <w:rsid w:val="0070711F"/>
    <w:rsid w:val="00772CE5"/>
    <w:rsid w:val="00840976"/>
    <w:rsid w:val="00910B21"/>
    <w:rsid w:val="009776B3"/>
    <w:rsid w:val="009E1F70"/>
    <w:rsid w:val="009F5E65"/>
    <w:rsid w:val="009F72FA"/>
    <w:rsid w:val="00A44CBA"/>
    <w:rsid w:val="00AB682B"/>
    <w:rsid w:val="00B10043"/>
    <w:rsid w:val="00D87FB1"/>
    <w:rsid w:val="00DA5046"/>
    <w:rsid w:val="00F46EF9"/>
    <w:rsid w:val="00F944F7"/>
    <w:rsid w:val="00FE18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73D35-1C41-4C50-9C9B-9014B858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C5A"/>
    <w:pPr>
      <w:suppressAutoHyphens/>
      <w:spacing w:line="252" w:lineRule="auto"/>
    </w:pPr>
    <w:rPr>
      <w:rFonts w:ascii="Calibri" w:eastAsia="SimSun" w:hAnsi="Calibri" w:cs="Calibri"/>
      <w:color w:val="00000A"/>
      <w:kern w:val="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elnotedebasdep1">
    <w:name w:val="Appel note de bas de p.1"/>
    <w:basedOn w:val="Policepardfaut"/>
    <w:rsid w:val="00465C5A"/>
    <w:rPr>
      <w:vertAlign w:val="superscript"/>
    </w:rPr>
  </w:style>
  <w:style w:type="character" w:customStyle="1" w:styleId="Caractresdenotedebasdepage">
    <w:name w:val="Caractères de note de bas de page"/>
    <w:rsid w:val="00465C5A"/>
    <w:rPr>
      <w:vertAlign w:val="superscript"/>
    </w:rPr>
  </w:style>
  <w:style w:type="paragraph" w:customStyle="1" w:styleId="Paragraphedeliste1">
    <w:name w:val="Paragraphe de liste1"/>
    <w:basedOn w:val="Normal"/>
    <w:rsid w:val="00465C5A"/>
    <w:pPr>
      <w:ind w:left="720"/>
      <w:contextualSpacing/>
    </w:pPr>
  </w:style>
  <w:style w:type="paragraph" w:styleId="Pieddepage">
    <w:name w:val="footer"/>
    <w:basedOn w:val="Normal"/>
    <w:link w:val="PieddepageCar"/>
    <w:rsid w:val="00465C5A"/>
    <w:pPr>
      <w:tabs>
        <w:tab w:val="center" w:pos="4320"/>
        <w:tab w:val="right" w:pos="8640"/>
      </w:tabs>
      <w:spacing w:after="0" w:line="100" w:lineRule="atLeast"/>
    </w:pPr>
  </w:style>
  <w:style w:type="character" w:customStyle="1" w:styleId="PieddepageCar">
    <w:name w:val="Pied de page Car"/>
    <w:basedOn w:val="Policepardfaut"/>
    <w:link w:val="Pieddepage"/>
    <w:rsid w:val="00465C5A"/>
    <w:rPr>
      <w:rFonts w:ascii="Calibri" w:eastAsia="SimSun" w:hAnsi="Calibri" w:cs="Calibri"/>
      <w:color w:val="00000A"/>
      <w:kern w:val="1"/>
    </w:rPr>
  </w:style>
  <w:style w:type="paragraph" w:customStyle="1" w:styleId="Notedebasdepage1">
    <w:name w:val="Note de bas de page1"/>
    <w:basedOn w:val="Normal"/>
    <w:rsid w:val="00465C5A"/>
  </w:style>
  <w:style w:type="paragraph" w:styleId="Corpsdetexte">
    <w:name w:val="Body Text"/>
    <w:basedOn w:val="Normal"/>
    <w:link w:val="CorpsdetexteCar"/>
    <w:rsid w:val="00544B2C"/>
    <w:pPr>
      <w:widowControl w:val="0"/>
      <w:spacing w:after="120" w:line="240" w:lineRule="auto"/>
    </w:pPr>
    <w:rPr>
      <w:rFonts w:ascii="Times New Roman" w:hAnsi="Times New Roman" w:cs="Lucida Sans"/>
      <w:color w:val="auto"/>
      <w:sz w:val="24"/>
      <w:szCs w:val="24"/>
      <w:lang w:eastAsia="zh-CN" w:bidi="hi-IN"/>
    </w:rPr>
  </w:style>
  <w:style w:type="character" w:customStyle="1" w:styleId="CorpsdetexteCar">
    <w:name w:val="Corps de texte Car"/>
    <w:basedOn w:val="Policepardfaut"/>
    <w:link w:val="Corpsdetexte"/>
    <w:rsid w:val="00544B2C"/>
    <w:rPr>
      <w:rFonts w:ascii="Times New Roman" w:eastAsia="SimSun" w:hAnsi="Times New Roman" w:cs="Lucida San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884</Words>
  <Characters>4865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Cégep Marie-Victorin</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CMV</dc:creator>
  <cp:keywords/>
  <dc:description/>
  <cp:lastModifiedBy>secmv secmv</cp:lastModifiedBy>
  <cp:revision>11</cp:revision>
  <dcterms:created xsi:type="dcterms:W3CDTF">2018-11-14T17:42:00Z</dcterms:created>
  <dcterms:modified xsi:type="dcterms:W3CDTF">2018-11-14T21:13:00Z</dcterms:modified>
</cp:coreProperties>
</file>